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5AE949" w14:textId="3F2D4CF4" w:rsidR="00685691" w:rsidRDefault="00685691" w:rsidP="009D18FF">
      <w:pPr>
        <w:pStyle w:val="Nagwek1"/>
        <w:spacing w:before="0" w:line="360" w:lineRule="auto"/>
        <w:jc w:val="right"/>
        <w:rPr>
          <w:rFonts w:cs="Arial"/>
          <w:i/>
          <w:sz w:val="23"/>
          <w:szCs w:val="23"/>
          <w:lang w:eastAsia="pl-PL"/>
        </w:rPr>
      </w:pPr>
      <w:r w:rsidRPr="00685691">
        <w:rPr>
          <w:rFonts w:cs="Arial"/>
          <w:i/>
          <w:sz w:val="23"/>
          <w:szCs w:val="23"/>
          <w:lang w:eastAsia="pl-PL"/>
        </w:rPr>
        <w:t xml:space="preserve">Załącznik Nr 1 do Zarządzenia Nr </w:t>
      </w:r>
      <w:r w:rsidR="00C81FC3">
        <w:rPr>
          <w:rFonts w:cs="Arial"/>
          <w:i/>
          <w:sz w:val="23"/>
          <w:szCs w:val="23"/>
          <w:lang w:eastAsia="pl-PL"/>
        </w:rPr>
        <w:t>68/</w:t>
      </w:r>
      <w:r>
        <w:rPr>
          <w:rFonts w:cs="Arial"/>
          <w:i/>
          <w:sz w:val="23"/>
          <w:szCs w:val="23"/>
          <w:lang w:eastAsia="pl-PL"/>
        </w:rPr>
        <w:t xml:space="preserve">2025/W </w:t>
      </w:r>
    </w:p>
    <w:p w14:paraId="76ECDA2C" w14:textId="5E00B19A" w:rsidR="00685691" w:rsidRDefault="00685691" w:rsidP="009D18FF">
      <w:pPr>
        <w:pStyle w:val="Nagwek1"/>
        <w:spacing w:before="0" w:after="240" w:line="360" w:lineRule="auto"/>
        <w:jc w:val="right"/>
        <w:rPr>
          <w:rFonts w:cs="Arial"/>
          <w:sz w:val="23"/>
          <w:szCs w:val="23"/>
          <w:lang w:eastAsia="pl-PL"/>
        </w:rPr>
      </w:pPr>
      <w:r w:rsidRPr="00685691">
        <w:rPr>
          <w:rFonts w:cs="Arial"/>
          <w:i/>
          <w:sz w:val="23"/>
          <w:szCs w:val="23"/>
          <w:lang w:eastAsia="pl-PL"/>
        </w:rPr>
        <w:t xml:space="preserve"> Wójta Gminy Lubochnia z </w:t>
      </w:r>
      <w:r w:rsidR="00BD198A">
        <w:rPr>
          <w:rFonts w:cs="Arial"/>
          <w:i/>
          <w:sz w:val="23"/>
          <w:szCs w:val="23"/>
          <w:lang w:eastAsia="pl-PL"/>
        </w:rPr>
        <w:t xml:space="preserve">dnia </w:t>
      </w:r>
      <w:r>
        <w:rPr>
          <w:rFonts w:cs="Arial"/>
          <w:i/>
          <w:sz w:val="23"/>
          <w:szCs w:val="23"/>
          <w:lang w:eastAsia="pl-PL"/>
        </w:rPr>
        <w:t>04</w:t>
      </w:r>
      <w:r w:rsidRPr="00685691">
        <w:rPr>
          <w:rFonts w:cs="Arial"/>
          <w:i/>
          <w:sz w:val="23"/>
          <w:szCs w:val="23"/>
          <w:lang w:eastAsia="pl-PL"/>
        </w:rPr>
        <w:t>.0</w:t>
      </w:r>
      <w:r>
        <w:rPr>
          <w:rFonts w:cs="Arial"/>
          <w:i/>
          <w:sz w:val="23"/>
          <w:szCs w:val="23"/>
          <w:lang w:eastAsia="pl-PL"/>
        </w:rPr>
        <w:t>7</w:t>
      </w:r>
      <w:r w:rsidRPr="00685691">
        <w:rPr>
          <w:rFonts w:cs="Arial"/>
          <w:i/>
          <w:sz w:val="23"/>
          <w:szCs w:val="23"/>
          <w:lang w:eastAsia="pl-PL"/>
        </w:rPr>
        <w:t>.202</w:t>
      </w:r>
      <w:r>
        <w:rPr>
          <w:rFonts w:cs="Arial"/>
          <w:i/>
          <w:sz w:val="23"/>
          <w:szCs w:val="23"/>
          <w:lang w:eastAsia="pl-PL"/>
        </w:rPr>
        <w:t>5</w:t>
      </w:r>
      <w:r w:rsidRPr="00685691">
        <w:rPr>
          <w:rFonts w:cs="Arial"/>
          <w:i/>
          <w:sz w:val="23"/>
          <w:szCs w:val="23"/>
          <w:lang w:eastAsia="pl-PL"/>
        </w:rPr>
        <w:t xml:space="preserve"> r.</w:t>
      </w:r>
    </w:p>
    <w:p w14:paraId="74D2EAAA" w14:textId="64ED1934" w:rsidR="009D5A1E" w:rsidRPr="005A7CDB" w:rsidRDefault="009D5A1E" w:rsidP="009D18FF">
      <w:pPr>
        <w:pStyle w:val="Nagwek1"/>
        <w:spacing w:before="0" w:line="360" w:lineRule="auto"/>
        <w:rPr>
          <w:rFonts w:cs="Arial"/>
          <w:b w:val="0"/>
          <w:sz w:val="23"/>
          <w:szCs w:val="23"/>
          <w:lang w:eastAsia="pl-PL"/>
        </w:rPr>
      </w:pPr>
      <w:r w:rsidRPr="005A7CDB">
        <w:rPr>
          <w:rFonts w:cs="Arial"/>
          <w:sz w:val="23"/>
          <w:szCs w:val="23"/>
          <w:lang w:eastAsia="pl-PL"/>
        </w:rPr>
        <w:t>Wójt Gminy Lubochnia</w:t>
      </w:r>
    </w:p>
    <w:p w14:paraId="5A81713E" w14:textId="388796F6" w:rsidR="009D5A1E" w:rsidRPr="005A7CDB" w:rsidRDefault="009D5A1E" w:rsidP="009D18FF">
      <w:pPr>
        <w:pStyle w:val="Nagwek1"/>
        <w:spacing w:before="0" w:line="360" w:lineRule="auto"/>
        <w:rPr>
          <w:rFonts w:cs="Arial"/>
          <w:b w:val="0"/>
          <w:sz w:val="23"/>
          <w:szCs w:val="23"/>
          <w:lang w:eastAsia="pl-PL"/>
        </w:rPr>
      </w:pPr>
      <w:r w:rsidRPr="005A7CDB">
        <w:rPr>
          <w:rFonts w:cs="Arial"/>
          <w:sz w:val="23"/>
          <w:szCs w:val="23"/>
          <w:lang w:eastAsia="pl-PL"/>
        </w:rPr>
        <w:t xml:space="preserve">ogłasza przetarg </w:t>
      </w:r>
      <w:r w:rsidR="00636975" w:rsidRPr="005A7CDB">
        <w:rPr>
          <w:rFonts w:cs="Arial"/>
          <w:sz w:val="23"/>
          <w:szCs w:val="23"/>
          <w:lang w:eastAsia="pl-PL"/>
        </w:rPr>
        <w:t>ustny</w:t>
      </w:r>
      <w:r w:rsidRPr="005A7CDB">
        <w:rPr>
          <w:rFonts w:cs="Arial"/>
          <w:sz w:val="23"/>
          <w:szCs w:val="23"/>
          <w:lang w:eastAsia="pl-PL"/>
        </w:rPr>
        <w:t xml:space="preserve"> nieograniczony</w:t>
      </w:r>
    </w:p>
    <w:p w14:paraId="32E25089" w14:textId="4BF29A3D" w:rsidR="009D5A1E" w:rsidRPr="005A7CDB" w:rsidRDefault="009D5A1E" w:rsidP="009D18FF">
      <w:pPr>
        <w:pStyle w:val="Nagwek1"/>
        <w:spacing w:before="0" w:line="360" w:lineRule="auto"/>
        <w:rPr>
          <w:rFonts w:cs="Arial"/>
          <w:b w:val="0"/>
          <w:sz w:val="23"/>
          <w:szCs w:val="23"/>
          <w:lang w:eastAsia="pl-PL"/>
        </w:rPr>
      </w:pPr>
      <w:r w:rsidRPr="005A7CDB">
        <w:rPr>
          <w:rFonts w:cs="Arial"/>
          <w:sz w:val="23"/>
          <w:szCs w:val="23"/>
          <w:lang w:eastAsia="pl-PL"/>
        </w:rPr>
        <w:t>na sprzedaż nieruchomości gruntow</w:t>
      </w:r>
      <w:r w:rsidR="002E7C78" w:rsidRPr="005A7CDB">
        <w:rPr>
          <w:rFonts w:cs="Arial"/>
          <w:sz w:val="23"/>
          <w:szCs w:val="23"/>
          <w:lang w:eastAsia="pl-PL"/>
        </w:rPr>
        <w:t>ej</w:t>
      </w:r>
      <w:r w:rsidRPr="005A7CDB">
        <w:rPr>
          <w:rFonts w:cs="Arial"/>
          <w:sz w:val="23"/>
          <w:szCs w:val="23"/>
          <w:lang w:eastAsia="pl-PL"/>
        </w:rPr>
        <w:t xml:space="preserve"> </w:t>
      </w:r>
      <w:r w:rsidR="002E7C78" w:rsidRPr="005A7CDB">
        <w:rPr>
          <w:rFonts w:cs="Arial"/>
          <w:sz w:val="23"/>
          <w:szCs w:val="23"/>
          <w:lang w:eastAsia="pl-PL"/>
        </w:rPr>
        <w:t xml:space="preserve">położonej w Tarnowskiej Woli </w:t>
      </w:r>
      <w:r w:rsidR="00BD198A">
        <w:rPr>
          <w:rFonts w:cs="Arial"/>
          <w:sz w:val="23"/>
          <w:szCs w:val="23"/>
          <w:lang w:eastAsia="pl-PL"/>
        </w:rPr>
        <w:br/>
      </w:r>
      <w:r w:rsidRPr="005A7CDB">
        <w:rPr>
          <w:rFonts w:cs="Arial"/>
          <w:sz w:val="23"/>
          <w:szCs w:val="23"/>
          <w:lang w:eastAsia="pl-PL"/>
        </w:rPr>
        <w:t>stanowiąc</w:t>
      </w:r>
      <w:r w:rsidR="002E7C78" w:rsidRPr="005A7CDB">
        <w:rPr>
          <w:rFonts w:cs="Arial"/>
          <w:sz w:val="23"/>
          <w:szCs w:val="23"/>
          <w:lang w:eastAsia="pl-PL"/>
        </w:rPr>
        <w:t>ej</w:t>
      </w:r>
      <w:r w:rsidRPr="005A7CDB">
        <w:rPr>
          <w:rFonts w:cs="Arial"/>
          <w:sz w:val="23"/>
          <w:szCs w:val="23"/>
          <w:lang w:eastAsia="pl-PL"/>
        </w:rPr>
        <w:t xml:space="preserve"> własność Gminy Lubochnia</w:t>
      </w:r>
      <w:r w:rsidR="002E7C78" w:rsidRPr="005A7CDB">
        <w:rPr>
          <w:rFonts w:cs="Arial"/>
          <w:sz w:val="23"/>
          <w:szCs w:val="23"/>
          <w:lang w:eastAsia="pl-PL"/>
        </w:rPr>
        <w:t>.</w:t>
      </w:r>
    </w:p>
    <w:p w14:paraId="1FAE0A69" w14:textId="6BC6D0C3" w:rsidR="009D5A1E" w:rsidRPr="005A7CDB" w:rsidRDefault="009D5A1E" w:rsidP="009D18FF">
      <w:pPr>
        <w:spacing w:before="240" w:after="0" w:line="360" w:lineRule="auto"/>
        <w:ind w:firstLine="708"/>
        <w:rPr>
          <w:rFonts w:ascii="Arial" w:eastAsia="Times New Roman" w:hAnsi="Arial" w:cs="Arial"/>
          <w:sz w:val="23"/>
          <w:szCs w:val="23"/>
          <w:lang w:eastAsia="pl-PL"/>
        </w:rPr>
      </w:pPr>
      <w:r w:rsidRPr="005A7CDB">
        <w:rPr>
          <w:rFonts w:ascii="Arial" w:eastAsia="Times New Roman" w:hAnsi="Arial" w:cs="Arial"/>
          <w:sz w:val="23"/>
          <w:szCs w:val="23"/>
          <w:lang w:eastAsia="pl-PL"/>
        </w:rPr>
        <w:t>Przedmiotem przetargu jest sprzedaż nieruchomośc</w:t>
      </w:r>
      <w:r w:rsidR="002E7C78" w:rsidRPr="005A7CDB">
        <w:rPr>
          <w:rFonts w:ascii="Arial" w:eastAsia="Times New Roman" w:hAnsi="Arial" w:cs="Arial"/>
          <w:sz w:val="23"/>
          <w:szCs w:val="23"/>
          <w:lang w:eastAsia="pl-PL"/>
        </w:rPr>
        <w:t xml:space="preserve">i gruntowej </w:t>
      </w:r>
      <w:r w:rsidRPr="005A7CDB">
        <w:rPr>
          <w:rFonts w:ascii="Arial" w:eastAsia="Times New Roman" w:hAnsi="Arial" w:cs="Arial"/>
          <w:sz w:val="23"/>
          <w:szCs w:val="23"/>
          <w:lang w:eastAsia="pl-PL"/>
        </w:rPr>
        <w:t>stanowiąc</w:t>
      </w:r>
      <w:r w:rsidR="002E7C78" w:rsidRPr="005A7CDB">
        <w:rPr>
          <w:rFonts w:ascii="Arial" w:eastAsia="Times New Roman" w:hAnsi="Arial" w:cs="Arial"/>
          <w:sz w:val="23"/>
          <w:szCs w:val="23"/>
          <w:lang w:eastAsia="pl-PL"/>
        </w:rPr>
        <w:t xml:space="preserve">ej </w:t>
      </w:r>
      <w:r w:rsidRPr="005A7CDB">
        <w:rPr>
          <w:rFonts w:ascii="Arial" w:eastAsia="Times New Roman" w:hAnsi="Arial" w:cs="Arial"/>
          <w:sz w:val="23"/>
          <w:szCs w:val="23"/>
          <w:lang w:eastAsia="pl-PL"/>
        </w:rPr>
        <w:t>własność Gminy Lubochnia, położon</w:t>
      </w:r>
      <w:r w:rsidR="00685691">
        <w:rPr>
          <w:rFonts w:ascii="Arial" w:eastAsia="Times New Roman" w:hAnsi="Arial" w:cs="Arial"/>
          <w:sz w:val="23"/>
          <w:szCs w:val="23"/>
          <w:lang w:eastAsia="pl-PL"/>
        </w:rPr>
        <w:t>ej</w:t>
      </w:r>
      <w:r w:rsidRPr="005A7CDB">
        <w:rPr>
          <w:rFonts w:ascii="Arial" w:eastAsia="Times New Roman" w:hAnsi="Arial" w:cs="Arial"/>
          <w:sz w:val="23"/>
          <w:szCs w:val="23"/>
          <w:lang w:eastAsia="pl-PL"/>
        </w:rPr>
        <w:t xml:space="preserve"> w obrębie 00</w:t>
      </w:r>
      <w:r w:rsidR="0033363F" w:rsidRPr="005A7CDB">
        <w:rPr>
          <w:rFonts w:ascii="Arial" w:eastAsia="Times New Roman" w:hAnsi="Arial" w:cs="Arial"/>
          <w:sz w:val="23"/>
          <w:szCs w:val="23"/>
          <w:lang w:eastAsia="pl-PL"/>
        </w:rPr>
        <w:t>24</w:t>
      </w:r>
      <w:r w:rsidRPr="005A7CDB">
        <w:rPr>
          <w:rFonts w:ascii="Arial" w:eastAsia="Times New Roman" w:hAnsi="Arial" w:cs="Arial"/>
          <w:sz w:val="23"/>
          <w:szCs w:val="23"/>
          <w:lang w:eastAsia="pl-PL"/>
        </w:rPr>
        <w:t>-</w:t>
      </w:r>
      <w:r w:rsidR="0033363F" w:rsidRPr="005A7CDB">
        <w:rPr>
          <w:rFonts w:ascii="Arial" w:eastAsia="Times New Roman" w:hAnsi="Arial" w:cs="Arial"/>
          <w:sz w:val="23"/>
          <w:szCs w:val="23"/>
          <w:lang w:eastAsia="pl-PL"/>
        </w:rPr>
        <w:t>Tarnowska Wola</w:t>
      </w:r>
      <w:r w:rsidRPr="005A7CDB">
        <w:rPr>
          <w:rFonts w:ascii="Arial" w:eastAsia="Times New Roman" w:hAnsi="Arial" w:cs="Arial"/>
          <w:sz w:val="23"/>
          <w:szCs w:val="23"/>
          <w:lang w:eastAsia="pl-PL"/>
        </w:rPr>
        <w:t>, oznaczon</w:t>
      </w:r>
      <w:r w:rsidR="00685691">
        <w:rPr>
          <w:rFonts w:ascii="Arial" w:eastAsia="Times New Roman" w:hAnsi="Arial" w:cs="Arial"/>
          <w:sz w:val="23"/>
          <w:szCs w:val="23"/>
          <w:lang w:eastAsia="pl-PL"/>
        </w:rPr>
        <w:t>ej</w:t>
      </w:r>
      <w:r w:rsidRPr="005A7CDB">
        <w:rPr>
          <w:rFonts w:ascii="Arial" w:eastAsia="Times New Roman" w:hAnsi="Arial" w:cs="Arial"/>
          <w:sz w:val="23"/>
          <w:szCs w:val="23"/>
          <w:lang w:eastAsia="pl-PL"/>
        </w:rPr>
        <w:t xml:space="preserve"> numerem ewidencyjnym </w:t>
      </w:r>
      <w:r w:rsidR="0033363F" w:rsidRPr="005A7CDB">
        <w:rPr>
          <w:rFonts w:ascii="Arial" w:eastAsia="Times New Roman" w:hAnsi="Arial" w:cs="Arial"/>
          <w:sz w:val="23"/>
          <w:szCs w:val="23"/>
          <w:lang w:eastAsia="pl-PL"/>
        </w:rPr>
        <w:t>3/1</w:t>
      </w:r>
      <w:r w:rsidRPr="005A7CDB">
        <w:rPr>
          <w:rFonts w:ascii="Arial" w:eastAsia="Times New Roman" w:hAnsi="Arial" w:cs="Arial"/>
          <w:sz w:val="23"/>
          <w:szCs w:val="23"/>
          <w:lang w:eastAsia="pl-PL"/>
        </w:rPr>
        <w:t xml:space="preserve"> o pow. 0,</w:t>
      </w:r>
      <w:r w:rsidR="0033363F" w:rsidRPr="005A7CDB">
        <w:rPr>
          <w:rFonts w:ascii="Arial" w:eastAsia="Times New Roman" w:hAnsi="Arial" w:cs="Arial"/>
          <w:sz w:val="23"/>
          <w:szCs w:val="23"/>
          <w:lang w:eastAsia="pl-PL"/>
        </w:rPr>
        <w:t>5237</w:t>
      </w:r>
      <w:r w:rsidRPr="005A7CDB">
        <w:rPr>
          <w:rFonts w:ascii="Arial" w:eastAsia="Times New Roman" w:hAnsi="Arial" w:cs="Arial"/>
          <w:sz w:val="23"/>
          <w:szCs w:val="23"/>
          <w:lang w:eastAsia="pl-PL"/>
        </w:rPr>
        <w:t xml:space="preserve"> ha, dla której urządzona jest </w:t>
      </w:r>
      <w:r w:rsidR="006F4D52" w:rsidRPr="005A7CDB">
        <w:rPr>
          <w:rFonts w:ascii="Arial" w:eastAsia="Times New Roman" w:hAnsi="Arial" w:cs="Arial"/>
          <w:sz w:val="23"/>
          <w:szCs w:val="23"/>
          <w:lang w:eastAsia="pl-PL"/>
        </w:rPr>
        <w:t>w Sądzie Rejonowym w Tomaszowie Maz.</w:t>
      </w:r>
      <w:r w:rsidR="00685691">
        <w:rPr>
          <w:rFonts w:ascii="Arial" w:eastAsia="Times New Roman" w:hAnsi="Arial" w:cs="Arial"/>
          <w:sz w:val="23"/>
          <w:szCs w:val="23"/>
          <w:lang w:eastAsia="pl-PL"/>
        </w:rPr>
        <w:t>-V Wydziale Ksiąg Wieczystych</w:t>
      </w:r>
      <w:r w:rsidR="006F4D52" w:rsidRPr="005A7CDB">
        <w:rPr>
          <w:rFonts w:ascii="Arial" w:eastAsia="Times New Roman" w:hAnsi="Arial" w:cs="Arial"/>
          <w:sz w:val="23"/>
          <w:szCs w:val="23"/>
          <w:lang w:eastAsia="pl-PL"/>
        </w:rPr>
        <w:t xml:space="preserve"> </w:t>
      </w:r>
      <w:r w:rsidRPr="005A7CDB">
        <w:rPr>
          <w:rFonts w:ascii="Arial" w:eastAsia="Times New Roman" w:hAnsi="Arial" w:cs="Arial"/>
          <w:sz w:val="23"/>
          <w:szCs w:val="23"/>
          <w:lang w:eastAsia="pl-PL"/>
        </w:rPr>
        <w:t xml:space="preserve">księga wieczysta </w:t>
      </w:r>
      <w:r w:rsidR="002F43EF">
        <w:rPr>
          <w:rFonts w:ascii="Arial" w:eastAsia="Times New Roman" w:hAnsi="Arial" w:cs="Arial"/>
          <w:sz w:val="23"/>
          <w:szCs w:val="23"/>
          <w:lang w:eastAsia="pl-PL"/>
        </w:rPr>
        <w:br/>
      </w:r>
      <w:r w:rsidRPr="005A7CDB">
        <w:rPr>
          <w:rFonts w:ascii="Arial" w:eastAsia="Times New Roman" w:hAnsi="Arial" w:cs="Arial"/>
          <w:sz w:val="23"/>
          <w:szCs w:val="23"/>
          <w:lang w:eastAsia="pl-PL"/>
        </w:rPr>
        <w:t>Nr PT1T/000</w:t>
      </w:r>
      <w:r w:rsidR="0033363F" w:rsidRPr="005A7CDB">
        <w:rPr>
          <w:rFonts w:ascii="Arial" w:eastAsia="Times New Roman" w:hAnsi="Arial" w:cs="Arial"/>
          <w:sz w:val="23"/>
          <w:szCs w:val="23"/>
          <w:lang w:eastAsia="pl-PL"/>
        </w:rPr>
        <w:t>47208/8</w:t>
      </w:r>
      <w:r w:rsidRPr="005A7CDB">
        <w:rPr>
          <w:rFonts w:ascii="Arial" w:eastAsia="Times New Roman" w:hAnsi="Arial" w:cs="Arial"/>
          <w:sz w:val="23"/>
          <w:szCs w:val="23"/>
          <w:lang w:eastAsia="pl-PL"/>
        </w:rPr>
        <w:t>.</w:t>
      </w:r>
    </w:p>
    <w:p w14:paraId="2F118A74" w14:textId="116F774D" w:rsidR="009D5A1E" w:rsidRPr="005A7CDB" w:rsidRDefault="009D5A1E" w:rsidP="009D18FF">
      <w:pPr>
        <w:spacing w:before="240" w:after="0" w:line="360" w:lineRule="auto"/>
        <w:rPr>
          <w:rFonts w:ascii="Arial" w:eastAsia="Times New Roman" w:hAnsi="Arial" w:cs="Arial"/>
          <w:bCs/>
          <w:sz w:val="23"/>
          <w:szCs w:val="23"/>
          <w:lang w:eastAsia="pl-PL"/>
        </w:rPr>
      </w:pPr>
      <w:bookmarkStart w:id="0" w:name="_Hlk202185680"/>
      <w:r w:rsidRPr="005A7CDB">
        <w:rPr>
          <w:rFonts w:ascii="Arial" w:eastAsia="Times New Roman" w:hAnsi="Arial" w:cs="Arial"/>
          <w:bCs/>
          <w:sz w:val="23"/>
          <w:szCs w:val="23"/>
          <w:lang w:eastAsia="pl-PL"/>
        </w:rPr>
        <w:t>Nieruchomoś</w:t>
      </w:r>
      <w:r w:rsidR="0033363F" w:rsidRPr="005A7CDB">
        <w:rPr>
          <w:rFonts w:ascii="Arial" w:eastAsia="Times New Roman" w:hAnsi="Arial" w:cs="Arial"/>
          <w:bCs/>
          <w:sz w:val="23"/>
          <w:szCs w:val="23"/>
          <w:lang w:eastAsia="pl-PL"/>
        </w:rPr>
        <w:t xml:space="preserve">ć </w:t>
      </w:r>
      <w:r w:rsidR="006F4D52" w:rsidRPr="005A7CDB">
        <w:rPr>
          <w:rFonts w:ascii="Arial" w:eastAsia="Times New Roman" w:hAnsi="Arial" w:cs="Arial"/>
          <w:bCs/>
          <w:sz w:val="23"/>
          <w:szCs w:val="23"/>
          <w:lang w:eastAsia="pl-PL"/>
        </w:rPr>
        <w:t>o kształcie prostokąta, ogrodzona, posiada podłączenia do sieci wodociągowej i energetycznej, posiada dostęp do drogi publicznej (powiatowej). Działka</w:t>
      </w:r>
      <w:r w:rsidRPr="005A7CDB">
        <w:rPr>
          <w:rFonts w:ascii="Arial" w:eastAsia="Times New Roman" w:hAnsi="Arial" w:cs="Arial"/>
          <w:bCs/>
          <w:sz w:val="23"/>
          <w:szCs w:val="23"/>
          <w:lang w:eastAsia="pl-PL"/>
        </w:rPr>
        <w:t xml:space="preserve"> zabudowan</w:t>
      </w:r>
      <w:r w:rsidR="0033363F" w:rsidRPr="005A7CDB">
        <w:rPr>
          <w:rFonts w:ascii="Arial" w:eastAsia="Times New Roman" w:hAnsi="Arial" w:cs="Arial"/>
          <w:bCs/>
          <w:sz w:val="23"/>
          <w:szCs w:val="23"/>
          <w:lang w:eastAsia="pl-PL"/>
        </w:rPr>
        <w:t xml:space="preserve">a </w:t>
      </w:r>
      <w:r w:rsidR="00987F12">
        <w:rPr>
          <w:rFonts w:ascii="Arial" w:eastAsia="Times New Roman" w:hAnsi="Arial" w:cs="Arial"/>
          <w:bCs/>
          <w:sz w:val="23"/>
          <w:szCs w:val="23"/>
          <w:lang w:eastAsia="pl-PL"/>
        </w:rPr>
        <w:t>trzema</w:t>
      </w:r>
      <w:r w:rsidR="0033363F" w:rsidRPr="005A7CDB">
        <w:rPr>
          <w:rFonts w:ascii="Arial" w:eastAsia="Times New Roman" w:hAnsi="Arial" w:cs="Arial"/>
          <w:bCs/>
          <w:sz w:val="23"/>
          <w:szCs w:val="23"/>
          <w:lang w:eastAsia="pl-PL"/>
        </w:rPr>
        <w:t xml:space="preserve"> budynkami parterowymi: </w:t>
      </w:r>
      <w:proofErr w:type="spellStart"/>
      <w:r w:rsidR="0033363F" w:rsidRPr="005A7CDB">
        <w:rPr>
          <w:rFonts w:ascii="Arial" w:eastAsia="Times New Roman" w:hAnsi="Arial" w:cs="Arial"/>
          <w:bCs/>
          <w:sz w:val="23"/>
          <w:szCs w:val="23"/>
          <w:lang w:eastAsia="pl-PL"/>
        </w:rPr>
        <w:t>magazynowo-garażowym</w:t>
      </w:r>
      <w:r w:rsidR="00987F12">
        <w:rPr>
          <w:rFonts w:ascii="Arial" w:eastAsia="Times New Roman" w:hAnsi="Arial" w:cs="Arial"/>
          <w:bCs/>
          <w:sz w:val="23"/>
          <w:szCs w:val="23"/>
          <w:lang w:eastAsia="pl-PL"/>
        </w:rPr>
        <w:t>i</w:t>
      </w:r>
      <w:proofErr w:type="spellEnd"/>
      <w:r w:rsidR="0033363F" w:rsidRPr="005A7CDB">
        <w:rPr>
          <w:rFonts w:ascii="Arial" w:eastAsia="Times New Roman" w:hAnsi="Arial" w:cs="Arial"/>
          <w:bCs/>
          <w:sz w:val="23"/>
          <w:szCs w:val="23"/>
          <w:lang w:eastAsia="pl-PL"/>
        </w:rPr>
        <w:t xml:space="preserve"> i biurowym </w:t>
      </w:r>
      <w:r w:rsidR="002F43EF">
        <w:rPr>
          <w:rFonts w:ascii="Arial" w:eastAsia="Times New Roman" w:hAnsi="Arial" w:cs="Arial"/>
          <w:bCs/>
          <w:sz w:val="23"/>
          <w:szCs w:val="23"/>
          <w:lang w:eastAsia="pl-PL"/>
        </w:rPr>
        <w:br/>
      </w:r>
      <w:r w:rsidR="0033363F" w:rsidRPr="005A7CDB">
        <w:rPr>
          <w:rFonts w:ascii="Arial" w:eastAsia="Times New Roman" w:hAnsi="Arial" w:cs="Arial"/>
          <w:bCs/>
          <w:sz w:val="23"/>
          <w:szCs w:val="23"/>
          <w:lang w:eastAsia="pl-PL"/>
        </w:rPr>
        <w:t>(w złym stanie technicznym, brak możliwości użytkowania)</w:t>
      </w:r>
      <w:r w:rsidRPr="005A7CDB">
        <w:rPr>
          <w:rFonts w:ascii="Arial" w:eastAsia="Times New Roman" w:hAnsi="Arial" w:cs="Arial"/>
          <w:bCs/>
          <w:sz w:val="23"/>
          <w:szCs w:val="23"/>
          <w:lang w:eastAsia="pl-PL"/>
        </w:rPr>
        <w:t>. Dla przedmiotow</w:t>
      </w:r>
      <w:r w:rsidR="00017D5F" w:rsidRPr="005A7CDB">
        <w:rPr>
          <w:rFonts w:ascii="Arial" w:eastAsia="Times New Roman" w:hAnsi="Arial" w:cs="Arial"/>
          <w:bCs/>
          <w:sz w:val="23"/>
          <w:szCs w:val="23"/>
          <w:lang w:eastAsia="pl-PL"/>
        </w:rPr>
        <w:t>ej</w:t>
      </w:r>
      <w:r w:rsidRPr="005A7CDB">
        <w:rPr>
          <w:rFonts w:ascii="Arial" w:eastAsia="Times New Roman" w:hAnsi="Arial" w:cs="Arial"/>
          <w:bCs/>
          <w:sz w:val="23"/>
          <w:szCs w:val="23"/>
          <w:lang w:eastAsia="pl-PL"/>
        </w:rPr>
        <w:t xml:space="preserve"> dział</w:t>
      </w:r>
      <w:r w:rsidR="00017D5F" w:rsidRPr="005A7CDB">
        <w:rPr>
          <w:rFonts w:ascii="Arial" w:eastAsia="Times New Roman" w:hAnsi="Arial" w:cs="Arial"/>
          <w:bCs/>
          <w:sz w:val="23"/>
          <w:szCs w:val="23"/>
          <w:lang w:eastAsia="pl-PL"/>
        </w:rPr>
        <w:t>ki</w:t>
      </w:r>
      <w:r w:rsidRPr="005A7CDB">
        <w:rPr>
          <w:rFonts w:ascii="Arial" w:eastAsia="Times New Roman" w:hAnsi="Arial" w:cs="Arial"/>
          <w:bCs/>
          <w:sz w:val="23"/>
          <w:szCs w:val="23"/>
          <w:lang w:eastAsia="pl-PL"/>
        </w:rPr>
        <w:t xml:space="preserve"> brak </w:t>
      </w:r>
      <w:r w:rsidR="00017D5F" w:rsidRPr="005A7CDB">
        <w:rPr>
          <w:rFonts w:ascii="Arial" w:eastAsia="Times New Roman" w:hAnsi="Arial" w:cs="Arial"/>
          <w:bCs/>
          <w:sz w:val="23"/>
          <w:szCs w:val="23"/>
          <w:lang w:eastAsia="pl-PL"/>
        </w:rPr>
        <w:t xml:space="preserve"> jest </w:t>
      </w:r>
      <w:r w:rsidRPr="005A7CDB">
        <w:rPr>
          <w:rFonts w:ascii="Arial" w:eastAsia="Times New Roman" w:hAnsi="Arial" w:cs="Arial"/>
          <w:bCs/>
          <w:sz w:val="23"/>
          <w:szCs w:val="23"/>
          <w:lang w:eastAsia="pl-PL"/>
        </w:rPr>
        <w:t>miejscowego planu zagospodarowania przestrzennego. Zgodnie ze Studium uwarunkowań i kierunków zagospodarowania przestrzennego działk</w:t>
      </w:r>
      <w:r w:rsidR="00017D5F" w:rsidRPr="005A7CDB">
        <w:rPr>
          <w:rFonts w:ascii="Arial" w:eastAsia="Times New Roman" w:hAnsi="Arial" w:cs="Arial"/>
          <w:bCs/>
          <w:sz w:val="23"/>
          <w:szCs w:val="23"/>
          <w:lang w:eastAsia="pl-PL"/>
        </w:rPr>
        <w:t>a</w:t>
      </w:r>
      <w:r w:rsidRPr="005A7CDB">
        <w:rPr>
          <w:rFonts w:ascii="Arial" w:eastAsia="Times New Roman" w:hAnsi="Arial" w:cs="Arial"/>
          <w:bCs/>
          <w:sz w:val="23"/>
          <w:szCs w:val="23"/>
          <w:lang w:eastAsia="pl-PL"/>
        </w:rPr>
        <w:t xml:space="preserve"> oznaczon</w:t>
      </w:r>
      <w:r w:rsidR="00017D5F" w:rsidRPr="005A7CDB">
        <w:rPr>
          <w:rFonts w:ascii="Arial" w:eastAsia="Times New Roman" w:hAnsi="Arial" w:cs="Arial"/>
          <w:bCs/>
          <w:sz w:val="23"/>
          <w:szCs w:val="23"/>
          <w:lang w:eastAsia="pl-PL"/>
        </w:rPr>
        <w:t>a</w:t>
      </w:r>
      <w:r w:rsidRPr="005A7CDB">
        <w:rPr>
          <w:rFonts w:ascii="Arial" w:eastAsia="Times New Roman" w:hAnsi="Arial" w:cs="Arial"/>
          <w:bCs/>
          <w:sz w:val="23"/>
          <w:szCs w:val="23"/>
          <w:lang w:eastAsia="pl-PL"/>
        </w:rPr>
        <w:t xml:space="preserve"> jako </w:t>
      </w:r>
      <w:r w:rsidR="00017D5F" w:rsidRPr="005A7CDB">
        <w:rPr>
          <w:rFonts w:ascii="Arial" w:eastAsia="Times New Roman" w:hAnsi="Arial" w:cs="Arial"/>
          <w:bCs/>
          <w:sz w:val="23"/>
          <w:szCs w:val="23"/>
          <w:lang w:eastAsia="pl-PL"/>
        </w:rPr>
        <w:t xml:space="preserve">AG1- teren </w:t>
      </w:r>
      <w:r w:rsidR="006F4D52" w:rsidRPr="005A7CDB">
        <w:rPr>
          <w:rFonts w:ascii="Arial" w:eastAsia="Times New Roman" w:hAnsi="Arial" w:cs="Arial"/>
          <w:bCs/>
          <w:sz w:val="23"/>
          <w:szCs w:val="23"/>
          <w:lang w:eastAsia="pl-PL"/>
        </w:rPr>
        <w:t>aktywności gospodarczej. W ewidencji gruntów i budynków oznaczona rodzajem użytku Ba- tereny przemysłowe</w:t>
      </w:r>
      <w:r w:rsidR="0045376D" w:rsidRPr="005A7CDB">
        <w:rPr>
          <w:rFonts w:ascii="Arial" w:eastAsia="Times New Roman" w:hAnsi="Arial" w:cs="Arial"/>
          <w:bCs/>
          <w:sz w:val="23"/>
          <w:szCs w:val="23"/>
          <w:lang w:eastAsia="pl-PL"/>
        </w:rPr>
        <w:t>.</w:t>
      </w:r>
      <w:r w:rsidR="006F4D52" w:rsidRPr="005A7CDB">
        <w:rPr>
          <w:rFonts w:ascii="Arial" w:eastAsia="Times New Roman" w:hAnsi="Arial" w:cs="Arial"/>
          <w:bCs/>
          <w:sz w:val="23"/>
          <w:szCs w:val="23"/>
          <w:lang w:eastAsia="pl-PL"/>
        </w:rPr>
        <w:t xml:space="preserve"> Nieruchomość </w:t>
      </w:r>
      <w:r w:rsidRPr="005A7CDB">
        <w:rPr>
          <w:rFonts w:ascii="Arial" w:eastAsia="Times New Roman" w:hAnsi="Arial" w:cs="Arial"/>
          <w:bCs/>
          <w:sz w:val="23"/>
          <w:szCs w:val="23"/>
          <w:lang w:eastAsia="pl-PL"/>
        </w:rPr>
        <w:t xml:space="preserve">nie </w:t>
      </w:r>
      <w:r w:rsidR="006F4D52" w:rsidRPr="005A7CDB">
        <w:rPr>
          <w:rFonts w:ascii="Arial" w:eastAsia="Times New Roman" w:hAnsi="Arial" w:cs="Arial"/>
          <w:bCs/>
          <w:sz w:val="23"/>
          <w:szCs w:val="23"/>
          <w:lang w:eastAsia="pl-PL"/>
        </w:rPr>
        <w:t>jest</w:t>
      </w:r>
      <w:r w:rsidRPr="005A7CDB">
        <w:rPr>
          <w:rFonts w:ascii="Arial" w:eastAsia="Times New Roman" w:hAnsi="Arial" w:cs="Arial"/>
          <w:bCs/>
          <w:sz w:val="23"/>
          <w:szCs w:val="23"/>
          <w:lang w:eastAsia="pl-PL"/>
        </w:rPr>
        <w:t xml:space="preserve"> obciążon</w:t>
      </w:r>
      <w:r w:rsidR="006F4D52" w:rsidRPr="005A7CDB">
        <w:rPr>
          <w:rFonts w:ascii="Arial" w:eastAsia="Times New Roman" w:hAnsi="Arial" w:cs="Arial"/>
          <w:bCs/>
          <w:sz w:val="23"/>
          <w:szCs w:val="23"/>
          <w:lang w:eastAsia="pl-PL"/>
        </w:rPr>
        <w:t>a</w:t>
      </w:r>
      <w:r w:rsidRPr="005A7CDB">
        <w:rPr>
          <w:rFonts w:ascii="Arial" w:eastAsia="Times New Roman" w:hAnsi="Arial" w:cs="Arial"/>
          <w:bCs/>
          <w:sz w:val="23"/>
          <w:szCs w:val="23"/>
          <w:lang w:eastAsia="pl-PL"/>
        </w:rPr>
        <w:t xml:space="preserve"> </w:t>
      </w:r>
      <w:r w:rsidR="00FF6E5C">
        <w:rPr>
          <w:rFonts w:ascii="Arial" w:eastAsia="Times New Roman" w:hAnsi="Arial" w:cs="Arial"/>
          <w:bCs/>
          <w:sz w:val="23"/>
          <w:szCs w:val="23"/>
          <w:lang w:eastAsia="pl-PL"/>
        </w:rPr>
        <w:t>długami ani prawami</w:t>
      </w:r>
      <w:r w:rsidRPr="005A7CDB">
        <w:rPr>
          <w:rFonts w:ascii="Arial" w:eastAsia="Times New Roman" w:hAnsi="Arial" w:cs="Arial"/>
          <w:bCs/>
          <w:sz w:val="23"/>
          <w:szCs w:val="23"/>
          <w:lang w:eastAsia="pl-PL"/>
        </w:rPr>
        <w:t xml:space="preserve"> osób trzecich</w:t>
      </w:r>
      <w:r w:rsidR="00E93CDE">
        <w:rPr>
          <w:rFonts w:ascii="Arial" w:eastAsia="Times New Roman" w:hAnsi="Arial" w:cs="Arial"/>
          <w:bCs/>
          <w:sz w:val="23"/>
          <w:szCs w:val="23"/>
          <w:lang w:eastAsia="pl-PL"/>
        </w:rPr>
        <w:t>, j</w:t>
      </w:r>
      <w:r w:rsidR="00FF6E5C" w:rsidRPr="00FF6E5C">
        <w:rPr>
          <w:rFonts w:ascii="Arial" w:eastAsia="Times New Roman" w:hAnsi="Arial" w:cs="Arial"/>
          <w:bCs/>
          <w:sz w:val="23"/>
          <w:szCs w:val="23"/>
          <w:lang w:eastAsia="pl-PL"/>
        </w:rPr>
        <w:t>ak również nie występuj</w:t>
      </w:r>
      <w:r w:rsidR="00E93CDE">
        <w:rPr>
          <w:rFonts w:ascii="Arial" w:eastAsia="Times New Roman" w:hAnsi="Arial" w:cs="Arial"/>
          <w:bCs/>
          <w:sz w:val="23"/>
          <w:szCs w:val="23"/>
          <w:lang w:eastAsia="pl-PL"/>
        </w:rPr>
        <w:t>e</w:t>
      </w:r>
      <w:r w:rsidR="00FF6E5C" w:rsidRPr="00FF6E5C">
        <w:rPr>
          <w:rFonts w:ascii="Arial" w:eastAsia="Times New Roman" w:hAnsi="Arial" w:cs="Arial"/>
          <w:bCs/>
          <w:sz w:val="23"/>
          <w:szCs w:val="23"/>
          <w:lang w:eastAsia="pl-PL"/>
        </w:rPr>
        <w:t xml:space="preserve"> w stosunku do niej żadne ograniczenie w rozporządzeniu oraz wolna jest od zobowiązań</w:t>
      </w:r>
      <w:r w:rsidRPr="005A7CDB">
        <w:rPr>
          <w:rFonts w:ascii="Arial" w:eastAsia="Times New Roman" w:hAnsi="Arial" w:cs="Arial"/>
          <w:bCs/>
          <w:sz w:val="23"/>
          <w:szCs w:val="23"/>
          <w:lang w:eastAsia="pl-PL"/>
        </w:rPr>
        <w:t>. W dziale III prowadzon</w:t>
      </w:r>
      <w:r w:rsidR="006F4D52" w:rsidRPr="005A7CDB">
        <w:rPr>
          <w:rFonts w:ascii="Arial" w:eastAsia="Times New Roman" w:hAnsi="Arial" w:cs="Arial"/>
          <w:bCs/>
          <w:sz w:val="23"/>
          <w:szCs w:val="23"/>
          <w:lang w:eastAsia="pl-PL"/>
        </w:rPr>
        <w:t>ej</w:t>
      </w:r>
      <w:r w:rsidRPr="005A7CDB">
        <w:rPr>
          <w:rFonts w:ascii="Arial" w:eastAsia="Times New Roman" w:hAnsi="Arial" w:cs="Arial"/>
          <w:bCs/>
          <w:sz w:val="23"/>
          <w:szCs w:val="23"/>
          <w:lang w:eastAsia="pl-PL"/>
        </w:rPr>
        <w:t xml:space="preserve"> dla nieruchomości ksi</w:t>
      </w:r>
      <w:r w:rsidR="006F4D52" w:rsidRPr="005A7CDB">
        <w:rPr>
          <w:rFonts w:ascii="Arial" w:eastAsia="Times New Roman" w:hAnsi="Arial" w:cs="Arial"/>
          <w:bCs/>
          <w:sz w:val="23"/>
          <w:szCs w:val="23"/>
          <w:lang w:eastAsia="pl-PL"/>
        </w:rPr>
        <w:t>ęgi</w:t>
      </w:r>
      <w:r w:rsidRPr="005A7CDB">
        <w:rPr>
          <w:rFonts w:ascii="Arial" w:eastAsia="Times New Roman" w:hAnsi="Arial" w:cs="Arial"/>
          <w:bCs/>
          <w:sz w:val="23"/>
          <w:szCs w:val="23"/>
          <w:lang w:eastAsia="pl-PL"/>
        </w:rPr>
        <w:t xml:space="preserve"> wieczyst</w:t>
      </w:r>
      <w:r w:rsidR="006F4D52" w:rsidRPr="005A7CDB">
        <w:rPr>
          <w:rFonts w:ascii="Arial" w:eastAsia="Times New Roman" w:hAnsi="Arial" w:cs="Arial"/>
          <w:bCs/>
          <w:sz w:val="23"/>
          <w:szCs w:val="23"/>
          <w:lang w:eastAsia="pl-PL"/>
        </w:rPr>
        <w:t>ej</w:t>
      </w:r>
      <w:r w:rsidRPr="005A7CDB">
        <w:rPr>
          <w:rFonts w:ascii="Arial" w:eastAsia="Times New Roman" w:hAnsi="Arial" w:cs="Arial"/>
          <w:bCs/>
          <w:sz w:val="23"/>
          <w:szCs w:val="23"/>
          <w:lang w:eastAsia="pl-PL"/>
        </w:rPr>
        <w:t>-Prawa, roszczenia i ograniczenia: brak wpisów, w dziale IV- hipoteka: brak wpisów.</w:t>
      </w:r>
    </w:p>
    <w:bookmarkEnd w:id="0"/>
    <w:p w14:paraId="2F71EFAD" w14:textId="22690AFC" w:rsidR="000C640C" w:rsidRDefault="000C640C" w:rsidP="009D18FF">
      <w:pPr>
        <w:spacing w:before="240" w:after="0" w:line="360" w:lineRule="auto"/>
        <w:rPr>
          <w:rFonts w:ascii="Arial" w:eastAsia="Times New Roman" w:hAnsi="Arial" w:cs="Arial"/>
          <w:bCs/>
          <w:sz w:val="23"/>
          <w:szCs w:val="23"/>
          <w:lang w:eastAsia="pl-PL"/>
        </w:rPr>
      </w:pPr>
      <w:r w:rsidRPr="005A7CDB">
        <w:rPr>
          <w:rFonts w:ascii="Arial" w:eastAsia="Times New Roman" w:hAnsi="Arial" w:cs="Arial"/>
          <w:bCs/>
          <w:sz w:val="23"/>
          <w:szCs w:val="23"/>
          <w:lang w:eastAsia="pl-PL"/>
        </w:rPr>
        <w:t>Nabywca przejmuje nieruchomość w stanie istniejącym. Zbycie nieruchomości będącej przedmiotem umowy sprzedaży nastąpi zgodnie z wypisem z rejestru gruntów oraz wyrysem z mapy ewidencyjnej. Nabywca wznawia granice nieruchomości na własny koszt.</w:t>
      </w:r>
    </w:p>
    <w:p w14:paraId="77B98AB9" w14:textId="77777777" w:rsidR="000E6902" w:rsidRDefault="00FF6E5C" w:rsidP="009D18FF">
      <w:pPr>
        <w:spacing w:line="360" w:lineRule="auto"/>
        <w:rPr>
          <w:rFonts w:ascii="Arial" w:hAnsi="Arial" w:cs="Arial"/>
          <w:bCs/>
          <w:sz w:val="23"/>
          <w:szCs w:val="23"/>
          <w:lang w:eastAsia="pl-PL"/>
        </w:rPr>
      </w:pPr>
      <w:r w:rsidRPr="00FF6E5C">
        <w:rPr>
          <w:rFonts w:ascii="Arial" w:hAnsi="Arial" w:cs="Arial"/>
          <w:bCs/>
          <w:sz w:val="23"/>
          <w:szCs w:val="23"/>
          <w:lang w:eastAsia="pl-PL"/>
        </w:rPr>
        <w:t>Termin złożenia wniosku przez osoby</w:t>
      </w:r>
      <w:r>
        <w:rPr>
          <w:rFonts w:ascii="Arial" w:hAnsi="Arial" w:cs="Arial"/>
          <w:bCs/>
          <w:sz w:val="23"/>
          <w:szCs w:val="23"/>
          <w:lang w:eastAsia="pl-PL"/>
        </w:rPr>
        <w:t>,</w:t>
      </w:r>
      <w:r w:rsidRPr="00FF6E5C">
        <w:rPr>
          <w:rFonts w:ascii="Arial" w:hAnsi="Arial" w:cs="Arial"/>
          <w:bCs/>
          <w:sz w:val="23"/>
          <w:szCs w:val="23"/>
          <w:lang w:eastAsia="pl-PL"/>
        </w:rPr>
        <w:t xml:space="preserve"> którym przysługuje pierwszeństwo w nabyciu nieruchomości ustalony został od dnia </w:t>
      </w:r>
      <w:r>
        <w:rPr>
          <w:rFonts w:ascii="Arial" w:hAnsi="Arial" w:cs="Arial"/>
          <w:bCs/>
          <w:sz w:val="23"/>
          <w:szCs w:val="23"/>
          <w:lang w:eastAsia="pl-PL"/>
        </w:rPr>
        <w:t xml:space="preserve">16.05.2025 r. </w:t>
      </w:r>
      <w:r w:rsidRPr="00FF6E5C">
        <w:rPr>
          <w:rFonts w:ascii="Arial" w:hAnsi="Arial" w:cs="Arial"/>
          <w:bCs/>
          <w:sz w:val="23"/>
          <w:szCs w:val="23"/>
          <w:lang w:eastAsia="pl-PL"/>
        </w:rPr>
        <w:t>do dnia</w:t>
      </w:r>
      <w:r>
        <w:rPr>
          <w:rFonts w:ascii="Arial" w:hAnsi="Arial" w:cs="Arial"/>
          <w:bCs/>
          <w:sz w:val="23"/>
          <w:szCs w:val="23"/>
          <w:lang w:eastAsia="pl-PL"/>
        </w:rPr>
        <w:t xml:space="preserve"> 30.06.2025 r. </w:t>
      </w:r>
      <w:bookmarkStart w:id="1" w:name="_Hlk202185436"/>
    </w:p>
    <w:p w14:paraId="5D6264F9" w14:textId="1EFF78B5" w:rsidR="005A7CDB" w:rsidRPr="000E6902" w:rsidRDefault="005A7CDB" w:rsidP="009D18FF">
      <w:pPr>
        <w:spacing w:line="360" w:lineRule="auto"/>
        <w:rPr>
          <w:rFonts w:ascii="Arial" w:hAnsi="Arial" w:cs="Arial"/>
          <w:bCs/>
          <w:sz w:val="23"/>
          <w:szCs w:val="23"/>
          <w:lang w:eastAsia="pl-PL"/>
        </w:rPr>
      </w:pPr>
      <w:r w:rsidRPr="005A7CDB">
        <w:rPr>
          <w:rFonts w:ascii="Arial" w:hAnsi="Arial" w:cs="Arial"/>
          <w:b/>
          <w:sz w:val="23"/>
          <w:szCs w:val="23"/>
          <w:lang w:eastAsia="pl-PL"/>
        </w:rPr>
        <w:t>Przetarg odbędzie się w dniu 11 sierpnia 2025 r. o godz. 1</w:t>
      </w:r>
      <w:r w:rsidR="006E731D">
        <w:rPr>
          <w:rFonts w:ascii="Arial" w:hAnsi="Arial" w:cs="Arial"/>
          <w:b/>
          <w:sz w:val="23"/>
          <w:szCs w:val="23"/>
          <w:lang w:eastAsia="pl-PL"/>
        </w:rPr>
        <w:t>1</w:t>
      </w:r>
      <w:r w:rsidRPr="005A7CDB">
        <w:rPr>
          <w:rFonts w:ascii="Arial" w:hAnsi="Arial" w:cs="Arial"/>
          <w:b/>
          <w:sz w:val="23"/>
          <w:szCs w:val="23"/>
          <w:lang w:eastAsia="pl-PL"/>
        </w:rPr>
        <w:t xml:space="preserve">.00 w sali konferencyjnej  Urzędu Gminy Lubochnia (I piętro), </w:t>
      </w:r>
      <w:bookmarkStart w:id="2" w:name="_Hlk202345002"/>
      <w:r w:rsidRPr="005A7CDB">
        <w:rPr>
          <w:rFonts w:ascii="Arial" w:hAnsi="Arial" w:cs="Arial"/>
          <w:b/>
          <w:sz w:val="23"/>
          <w:szCs w:val="23"/>
          <w:lang w:eastAsia="pl-PL"/>
        </w:rPr>
        <w:t xml:space="preserve">z/s Lubochnia Dworska, </w:t>
      </w:r>
      <w:r w:rsidR="009D18FF">
        <w:rPr>
          <w:rFonts w:ascii="Arial" w:hAnsi="Arial" w:cs="Arial"/>
          <w:b/>
          <w:sz w:val="23"/>
          <w:szCs w:val="23"/>
          <w:lang w:eastAsia="pl-PL"/>
        </w:rPr>
        <w:br/>
      </w:r>
      <w:r w:rsidRPr="005A7CDB">
        <w:rPr>
          <w:rFonts w:ascii="Arial" w:hAnsi="Arial" w:cs="Arial"/>
          <w:b/>
          <w:sz w:val="23"/>
          <w:szCs w:val="23"/>
          <w:lang w:eastAsia="pl-PL"/>
        </w:rPr>
        <w:t>ul. Tomaszowska 9, 97-217 Lubochnia.</w:t>
      </w:r>
    </w:p>
    <w:bookmarkEnd w:id="1"/>
    <w:bookmarkEnd w:id="2"/>
    <w:p w14:paraId="67C59321" w14:textId="0861B611" w:rsidR="000C640C" w:rsidRPr="005A7CDB" w:rsidRDefault="000C640C" w:rsidP="009D18FF">
      <w:pPr>
        <w:spacing w:before="240" w:after="0" w:line="360" w:lineRule="auto"/>
        <w:rPr>
          <w:rFonts w:ascii="Arial" w:eastAsia="Times New Roman" w:hAnsi="Arial" w:cs="Arial"/>
          <w:bCs/>
          <w:sz w:val="23"/>
          <w:szCs w:val="23"/>
          <w:lang w:eastAsia="pl-PL"/>
        </w:rPr>
      </w:pPr>
      <w:r w:rsidRPr="005A7CDB">
        <w:rPr>
          <w:rFonts w:ascii="Arial" w:eastAsia="Times New Roman" w:hAnsi="Arial" w:cs="Arial"/>
          <w:b/>
          <w:bCs/>
          <w:sz w:val="23"/>
          <w:szCs w:val="23"/>
          <w:lang w:eastAsia="pl-PL"/>
        </w:rPr>
        <w:lastRenderedPageBreak/>
        <w:t xml:space="preserve">Cena wywoławcza nieruchomości zabudowanej wynosi </w:t>
      </w:r>
      <w:r w:rsidR="0045376D" w:rsidRPr="005A7CDB">
        <w:rPr>
          <w:rFonts w:ascii="Arial" w:eastAsia="Times New Roman" w:hAnsi="Arial" w:cs="Arial"/>
          <w:b/>
          <w:bCs/>
          <w:sz w:val="23"/>
          <w:szCs w:val="23"/>
          <w:lang w:eastAsia="pl-PL"/>
        </w:rPr>
        <w:t>314.220</w:t>
      </w:r>
      <w:r w:rsidRPr="005A7CDB">
        <w:rPr>
          <w:rFonts w:ascii="Arial" w:eastAsia="Times New Roman" w:hAnsi="Arial" w:cs="Arial"/>
          <w:b/>
          <w:bCs/>
          <w:sz w:val="23"/>
          <w:szCs w:val="23"/>
          <w:lang w:eastAsia="pl-PL"/>
        </w:rPr>
        <w:t>,00 zł</w:t>
      </w:r>
      <w:r w:rsidR="005A7CDB">
        <w:rPr>
          <w:rFonts w:ascii="Arial" w:eastAsia="Times New Roman" w:hAnsi="Arial" w:cs="Arial"/>
          <w:b/>
          <w:bCs/>
          <w:sz w:val="23"/>
          <w:szCs w:val="23"/>
          <w:lang w:eastAsia="pl-PL"/>
        </w:rPr>
        <w:t xml:space="preserve"> brutto.</w:t>
      </w:r>
    </w:p>
    <w:p w14:paraId="79DE19BF" w14:textId="2E274EAB" w:rsidR="00586AEA" w:rsidRDefault="000C640C" w:rsidP="009D18FF">
      <w:pPr>
        <w:spacing w:line="360" w:lineRule="auto"/>
        <w:rPr>
          <w:rFonts w:ascii="Arial" w:eastAsia="Times New Roman" w:hAnsi="Arial" w:cs="Arial"/>
          <w:bCs/>
          <w:sz w:val="23"/>
          <w:szCs w:val="23"/>
          <w:lang w:eastAsia="pl-PL"/>
        </w:rPr>
      </w:pPr>
      <w:r w:rsidRPr="005A7CDB">
        <w:rPr>
          <w:rFonts w:ascii="Arial" w:eastAsia="Times New Roman" w:hAnsi="Arial" w:cs="Arial"/>
          <w:bCs/>
          <w:sz w:val="23"/>
          <w:szCs w:val="23"/>
          <w:lang w:eastAsia="pl-PL"/>
        </w:rPr>
        <w:t>(słownie:</w:t>
      </w:r>
      <w:r w:rsidR="0045376D" w:rsidRPr="005A7CDB">
        <w:rPr>
          <w:rFonts w:ascii="Arial" w:eastAsia="Times New Roman" w:hAnsi="Arial" w:cs="Arial"/>
          <w:bCs/>
          <w:sz w:val="23"/>
          <w:szCs w:val="23"/>
          <w:lang w:eastAsia="pl-PL"/>
        </w:rPr>
        <w:t xml:space="preserve"> trzysta czternaście tysięcy dwieście dwadzieścia</w:t>
      </w:r>
      <w:r w:rsidRPr="005A7CDB">
        <w:rPr>
          <w:rFonts w:ascii="Arial" w:eastAsia="Times New Roman" w:hAnsi="Arial" w:cs="Arial"/>
          <w:bCs/>
          <w:sz w:val="23"/>
          <w:szCs w:val="23"/>
          <w:lang w:eastAsia="pl-PL"/>
        </w:rPr>
        <w:t xml:space="preserve"> </w:t>
      </w:r>
      <w:r w:rsidR="0045376D" w:rsidRPr="005A7CDB">
        <w:rPr>
          <w:rFonts w:ascii="Arial" w:eastAsia="Times New Roman" w:hAnsi="Arial" w:cs="Arial"/>
          <w:bCs/>
          <w:sz w:val="23"/>
          <w:szCs w:val="23"/>
          <w:lang w:eastAsia="pl-PL"/>
        </w:rPr>
        <w:t>złotych</w:t>
      </w:r>
      <w:r w:rsidR="00C7423C">
        <w:rPr>
          <w:rFonts w:ascii="Arial" w:eastAsia="Times New Roman" w:hAnsi="Arial" w:cs="Arial"/>
          <w:bCs/>
          <w:sz w:val="23"/>
          <w:szCs w:val="23"/>
          <w:lang w:eastAsia="pl-PL"/>
        </w:rPr>
        <w:t xml:space="preserve"> brutto</w:t>
      </w:r>
      <w:r w:rsidRPr="005A7CDB">
        <w:rPr>
          <w:rFonts w:ascii="Arial" w:eastAsia="Times New Roman" w:hAnsi="Arial" w:cs="Arial"/>
          <w:bCs/>
          <w:sz w:val="23"/>
          <w:szCs w:val="23"/>
          <w:lang w:eastAsia="pl-PL"/>
        </w:rPr>
        <w:t>)</w:t>
      </w:r>
      <w:r w:rsidR="005A7CDB">
        <w:rPr>
          <w:rFonts w:ascii="Arial" w:eastAsia="Times New Roman" w:hAnsi="Arial" w:cs="Arial"/>
          <w:bCs/>
          <w:sz w:val="23"/>
          <w:szCs w:val="23"/>
          <w:lang w:eastAsia="pl-PL"/>
        </w:rPr>
        <w:t>.</w:t>
      </w:r>
    </w:p>
    <w:p w14:paraId="20AF31DF" w14:textId="5BAEE42B" w:rsidR="005A7CDB" w:rsidRPr="005A7CDB" w:rsidRDefault="00586AEA" w:rsidP="009D18FF">
      <w:pPr>
        <w:spacing w:line="360" w:lineRule="auto"/>
        <w:ind w:firstLine="708"/>
        <w:rPr>
          <w:rFonts w:ascii="Arial" w:eastAsia="Times New Roman" w:hAnsi="Arial" w:cs="Arial"/>
          <w:bCs/>
          <w:sz w:val="23"/>
          <w:szCs w:val="23"/>
          <w:lang w:eastAsia="pl-PL"/>
        </w:rPr>
      </w:pPr>
      <w:r w:rsidRPr="00586AEA">
        <w:rPr>
          <w:rFonts w:ascii="Arial" w:eastAsia="Times New Roman" w:hAnsi="Arial" w:cs="Arial"/>
          <w:bCs/>
          <w:sz w:val="23"/>
          <w:szCs w:val="23"/>
          <w:lang w:eastAsia="pl-PL"/>
        </w:rPr>
        <w:t xml:space="preserve">W przetargu mogą brać udział osoby fizyczne i osoby prawne oraz cudzoziemcy </w:t>
      </w:r>
      <w:r w:rsidR="00BB2543">
        <w:rPr>
          <w:rFonts w:ascii="Arial" w:eastAsia="Times New Roman" w:hAnsi="Arial" w:cs="Arial"/>
          <w:bCs/>
          <w:sz w:val="23"/>
          <w:szCs w:val="23"/>
          <w:lang w:eastAsia="pl-PL"/>
        </w:rPr>
        <w:br/>
      </w:r>
      <w:r w:rsidRPr="00586AEA">
        <w:rPr>
          <w:rFonts w:ascii="Arial" w:eastAsia="Times New Roman" w:hAnsi="Arial" w:cs="Arial"/>
          <w:bCs/>
          <w:sz w:val="23"/>
          <w:szCs w:val="23"/>
          <w:lang w:eastAsia="pl-PL"/>
        </w:rPr>
        <w:t>w rozumieniu ustawy z dnia 24 marca 1920 r. o nabywaniu nieruchomości przez cudzoziemców (tj. Dz.U. z 2017 r. poz. 2278).</w:t>
      </w:r>
    </w:p>
    <w:p w14:paraId="24595914" w14:textId="6A555850" w:rsidR="000C640C" w:rsidRPr="00A45BA0" w:rsidRDefault="000C640C" w:rsidP="009D18FF">
      <w:pPr>
        <w:spacing w:line="360" w:lineRule="auto"/>
        <w:ind w:firstLine="708"/>
        <w:rPr>
          <w:rFonts w:ascii="Arial" w:hAnsi="Arial" w:cs="Arial"/>
          <w:sz w:val="23"/>
          <w:szCs w:val="23"/>
          <w:lang w:eastAsia="pl-PL"/>
        </w:rPr>
      </w:pPr>
      <w:r w:rsidRPr="005A7CDB">
        <w:rPr>
          <w:rFonts w:ascii="Arial" w:hAnsi="Arial" w:cs="Arial"/>
          <w:sz w:val="23"/>
          <w:szCs w:val="23"/>
          <w:lang w:eastAsia="pl-PL"/>
        </w:rPr>
        <w:t xml:space="preserve">Przetarg jest ważny bez względu na liczbę jego uczestników, jeżeli przynajmniej jeden uczestnik przetargu zaoferuje co najmniej jedno postąpienie powyżej ceny wywoławczej nieruchomości. O wysokości postąpienia decydują uczestnicy przetargu </w:t>
      </w:r>
      <w:r w:rsidR="002F43EF">
        <w:rPr>
          <w:rFonts w:ascii="Arial" w:hAnsi="Arial" w:cs="Arial"/>
          <w:sz w:val="23"/>
          <w:szCs w:val="23"/>
          <w:lang w:eastAsia="pl-PL"/>
        </w:rPr>
        <w:br/>
      </w:r>
      <w:r w:rsidRPr="005A7CDB">
        <w:rPr>
          <w:rFonts w:ascii="Arial" w:hAnsi="Arial" w:cs="Arial"/>
          <w:sz w:val="23"/>
          <w:szCs w:val="23"/>
          <w:lang w:eastAsia="pl-PL"/>
        </w:rPr>
        <w:t xml:space="preserve">z tym, że postąpienie w przetargu nie może wynosić mniej </w:t>
      </w:r>
      <w:r w:rsidRPr="005A7CDB">
        <w:rPr>
          <w:rFonts w:ascii="Arial" w:hAnsi="Arial" w:cs="Arial"/>
          <w:bCs/>
          <w:sz w:val="23"/>
          <w:szCs w:val="23"/>
          <w:lang w:eastAsia="pl-PL"/>
        </w:rPr>
        <w:t xml:space="preserve">niż 1% </w:t>
      </w:r>
      <w:r w:rsidRPr="005A7CDB">
        <w:rPr>
          <w:rFonts w:ascii="Arial" w:hAnsi="Arial" w:cs="Arial"/>
          <w:sz w:val="23"/>
          <w:szCs w:val="23"/>
          <w:lang w:eastAsia="pl-PL"/>
        </w:rPr>
        <w:t xml:space="preserve">ceny wywoławczej nieruchomości, z zaokrągleniem w górę do pełnych dziesiątek złotych. </w:t>
      </w:r>
      <w:r w:rsidR="0045376D" w:rsidRPr="00A45BA0">
        <w:rPr>
          <w:rFonts w:ascii="Arial" w:hAnsi="Arial" w:cs="Arial"/>
          <w:sz w:val="23"/>
          <w:szCs w:val="23"/>
          <w:lang w:eastAsia="pl-PL"/>
        </w:rPr>
        <w:t>(tj. 3</w:t>
      </w:r>
      <w:r w:rsidR="00B226DB" w:rsidRPr="00A45BA0">
        <w:rPr>
          <w:rFonts w:ascii="Arial" w:hAnsi="Arial" w:cs="Arial"/>
          <w:sz w:val="23"/>
          <w:szCs w:val="23"/>
          <w:lang w:eastAsia="pl-PL"/>
        </w:rPr>
        <w:t>150</w:t>
      </w:r>
      <w:r w:rsidR="0045376D" w:rsidRPr="00A45BA0">
        <w:rPr>
          <w:rFonts w:ascii="Arial" w:hAnsi="Arial" w:cs="Arial"/>
          <w:sz w:val="23"/>
          <w:szCs w:val="23"/>
          <w:lang w:eastAsia="pl-PL"/>
        </w:rPr>
        <w:t>,00 zł)</w:t>
      </w:r>
    </w:p>
    <w:p w14:paraId="6BB2EA24" w14:textId="77777777" w:rsidR="00586AEA" w:rsidRDefault="000C640C" w:rsidP="009D18FF">
      <w:pPr>
        <w:spacing w:line="360" w:lineRule="auto"/>
        <w:ind w:firstLine="708"/>
        <w:rPr>
          <w:rFonts w:ascii="Arial" w:hAnsi="Arial" w:cs="Arial"/>
          <w:sz w:val="23"/>
          <w:szCs w:val="23"/>
          <w:lang w:eastAsia="pl-PL"/>
        </w:rPr>
      </w:pPr>
      <w:r w:rsidRPr="005A7CDB">
        <w:rPr>
          <w:rFonts w:ascii="Arial" w:hAnsi="Arial" w:cs="Arial"/>
          <w:sz w:val="23"/>
          <w:szCs w:val="23"/>
          <w:lang w:eastAsia="pl-PL"/>
        </w:rPr>
        <w:t xml:space="preserve">W przetargu mogą brać udział osoby, które </w:t>
      </w:r>
      <w:r w:rsidRPr="005A7CDB">
        <w:rPr>
          <w:rFonts w:ascii="Arial" w:hAnsi="Arial" w:cs="Arial"/>
          <w:bCs/>
          <w:sz w:val="23"/>
          <w:szCs w:val="23"/>
          <w:lang w:eastAsia="pl-PL"/>
        </w:rPr>
        <w:t xml:space="preserve">najpóźniej </w:t>
      </w:r>
      <w:r w:rsidRPr="005A7CDB">
        <w:rPr>
          <w:rFonts w:ascii="Arial" w:hAnsi="Arial" w:cs="Arial"/>
          <w:sz w:val="23"/>
          <w:szCs w:val="23"/>
          <w:lang w:eastAsia="pl-PL"/>
        </w:rPr>
        <w:t xml:space="preserve">do dnia </w:t>
      </w:r>
      <w:r w:rsidR="00777384" w:rsidRPr="005A7CDB">
        <w:rPr>
          <w:rFonts w:ascii="Arial" w:hAnsi="Arial" w:cs="Arial"/>
          <w:bCs/>
          <w:sz w:val="23"/>
          <w:szCs w:val="23"/>
          <w:lang w:eastAsia="pl-PL"/>
        </w:rPr>
        <w:t>31</w:t>
      </w:r>
      <w:r w:rsidRPr="005A7CDB">
        <w:rPr>
          <w:rFonts w:ascii="Arial" w:hAnsi="Arial" w:cs="Arial"/>
          <w:bCs/>
          <w:sz w:val="23"/>
          <w:szCs w:val="23"/>
          <w:lang w:eastAsia="pl-PL"/>
        </w:rPr>
        <w:t xml:space="preserve"> li</w:t>
      </w:r>
      <w:r w:rsidR="00777384" w:rsidRPr="005A7CDB">
        <w:rPr>
          <w:rFonts w:ascii="Arial" w:hAnsi="Arial" w:cs="Arial"/>
          <w:bCs/>
          <w:sz w:val="23"/>
          <w:szCs w:val="23"/>
          <w:lang w:eastAsia="pl-PL"/>
        </w:rPr>
        <w:t>pca</w:t>
      </w:r>
      <w:r w:rsidRPr="005A7CDB">
        <w:rPr>
          <w:rFonts w:ascii="Arial" w:hAnsi="Arial" w:cs="Arial"/>
          <w:bCs/>
          <w:sz w:val="23"/>
          <w:szCs w:val="23"/>
          <w:lang w:eastAsia="pl-PL"/>
        </w:rPr>
        <w:t xml:space="preserve"> 202</w:t>
      </w:r>
      <w:r w:rsidR="00777384" w:rsidRPr="005A7CDB">
        <w:rPr>
          <w:rFonts w:ascii="Arial" w:hAnsi="Arial" w:cs="Arial"/>
          <w:bCs/>
          <w:sz w:val="23"/>
          <w:szCs w:val="23"/>
          <w:lang w:eastAsia="pl-PL"/>
        </w:rPr>
        <w:t>5</w:t>
      </w:r>
      <w:r w:rsidRPr="005A7CDB">
        <w:rPr>
          <w:rFonts w:ascii="Arial" w:hAnsi="Arial" w:cs="Arial"/>
          <w:bCs/>
          <w:sz w:val="23"/>
          <w:szCs w:val="23"/>
          <w:lang w:eastAsia="pl-PL"/>
        </w:rPr>
        <w:t xml:space="preserve"> r. </w:t>
      </w:r>
      <w:r w:rsidRPr="005A7CDB">
        <w:rPr>
          <w:rFonts w:ascii="Arial" w:hAnsi="Arial" w:cs="Arial"/>
          <w:sz w:val="23"/>
          <w:szCs w:val="23"/>
          <w:lang w:eastAsia="pl-PL"/>
        </w:rPr>
        <w:t>wniosą</w:t>
      </w:r>
      <w:r w:rsidRPr="005A7CDB">
        <w:rPr>
          <w:rFonts w:ascii="Arial" w:hAnsi="Arial" w:cs="Arial"/>
          <w:bCs/>
          <w:sz w:val="23"/>
          <w:szCs w:val="23"/>
          <w:lang w:eastAsia="pl-PL"/>
        </w:rPr>
        <w:t xml:space="preserve"> wadium </w:t>
      </w:r>
      <w:r w:rsidRPr="005A7CDB">
        <w:rPr>
          <w:rFonts w:ascii="Arial" w:hAnsi="Arial" w:cs="Arial"/>
          <w:sz w:val="23"/>
          <w:szCs w:val="23"/>
          <w:lang w:eastAsia="pl-PL"/>
        </w:rPr>
        <w:t>w pieniądzu w wysokości</w:t>
      </w:r>
      <w:r w:rsidRPr="005A7CDB">
        <w:rPr>
          <w:rFonts w:ascii="Arial" w:hAnsi="Arial" w:cs="Arial"/>
          <w:bCs/>
          <w:sz w:val="23"/>
          <w:szCs w:val="23"/>
          <w:lang w:eastAsia="pl-PL"/>
        </w:rPr>
        <w:t xml:space="preserve"> </w:t>
      </w:r>
      <w:r w:rsidR="00777384" w:rsidRPr="005A7CDB">
        <w:rPr>
          <w:rFonts w:ascii="Arial" w:hAnsi="Arial" w:cs="Arial"/>
          <w:bCs/>
          <w:sz w:val="23"/>
          <w:szCs w:val="23"/>
          <w:lang w:eastAsia="pl-PL"/>
        </w:rPr>
        <w:t>20</w:t>
      </w:r>
      <w:r w:rsidRPr="005A7CDB">
        <w:rPr>
          <w:rFonts w:ascii="Arial" w:hAnsi="Arial" w:cs="Arial"/>
          <w:bCs/>
          <w:sz w:val="23"/>
          <w:szCs w:val="23"/>
          <w:lang w:eastAsia="pl-PL"/>
        </w:rPr>
        <w:t>.000</w:t>
      </w:r>
      <w:r w:rsidR="007511DD" w:rsidRPr="005A7CDB">
        <w:rPr>
          <w:rFonts w:ascii="Arial" w:hAnsi="Arial" w:cs="Arial"/>
          <w:bCs/>
          <w:sz w:val="23"/>
          <w:szCs w:val="23"/>
          <w:lang w:eastAsia="pl-PL"/>
        </w:rPr>
        <w:t xml:space="preserve"> </w:t>
      </w:r>
      <w:r w:rsidRPr="005A7CDB">
        <w:rPr>
          <w:rFonts w:ascii="Arial" w:hAnsi="Arial" w:cs="Arial"/>
          <w:bCs/>
          <w:sz w:val="23"/>
          <w:szCs w:val="23"/>
          <w:lang w:eastAsia="pl-PL"/>
        </w:rPr>
        <w:t>zł</w:t>
      </w:r>
      <w:r w:rsidRPr="005A7CDB">
        <w:rPr>
          <w:rFonts w:ascii="Arial" w:hAnsi="Arial" w:cs="Arial"/>
          <w:sz w:val="23"/>
          <w:szCs w:val="23"/>
          <w:lang w:eastAsia="pl-PL"/>
        </w:rPr>
        <w:t xml:space="preserve"> </w:t>
      </w:r>
      <w:r w:rsidR="00FF6E5C">
        <w:rPr>
          <w:rFonts w:ascii="Arial" w:hAnsi="Arial" w:cs="Arial"/>
          <w:sz w:val="23"/>
          <w:szCs w:val="23"/>
          <w:lang w:eastAsia="pl-PL"/>
        </w:rPr>
        <w:t xml:space="preserve">brutto </w:t>
      </w:r>
      <w:r w:rsidRPr="005A7CDB">
        <w:rPr>
          <w:rFonts w:ascii="Arial" w:hAnsi="Arial" w:cs="Arial"/>
          <w:sz w:val="23"/>
          <w:szCs w:val="23"/>
          <w:lang w:eastAsia="pl-PL"/>
        </w:rPr>
        <w:t xml:space="preserve">(słownie: </w:t>
      </w:r>
      <w:r w:rsidR="00777384" w:rsidRPr="005A7CDB">
        <w:rPr>
          <w:rFonts w:ascii="Arial" w:hAnsi="Arial" w:cs="Arial"/>
          <w:sz w:val="23"/>
          <w:szCs w:val="23"/>
          <w:lang w:eastAsia="pl-PL"/>
        </w:rPr>
        <w:t>dwadzieścia</w:t>
      </w:r>
      <w:r w:rsidRPr="005A7CDB">
        <w:rPr>
          <w:rFonts w:ascii="Arial" w:hAnsi="Arial" w:cs="Arial"/>
          <w:sz w:val="23"/>
          <w:szCs w:val="23"/>
          <w:lang w:eastAsia="pl-PL"/>
        </w:rPr>
        <w:t xml:space="preserve"> tysięcy złotych</w:t>
      </w:r>
      <w:r w:rsidR="00FF6E5C">
        <w:rPr>
          <w:rFonts w:ascii="Arial" w:hAnsi="Arial" w:cs="Arial"/>
          <w:sz w:val="23"/>
          <w:szCs w:val="23"/>
          <w:lang w:eastAsia="pl-PL"/>
        </w:rPr>
        <w:t xml:space="preserve"> brutto</w:t>
      </w:r>
      <w:r w:rsidRPr="005A7CDB">
        <w:rPr>
          <w:rFonts w:ascii="Arial" w:hAnsi="Arial" w:cs="Arial"/>
          <w:sz w:val="23"/>
          <w:szCs w:val="23"/>
          <w:lang w:eastAsia="pl-PL"/>
        </w:rPr>
        <w:t xml:space="preserve">), wpłacając je na </w:t>
      </w:r>
      <w:r w:rsidR="00777384" w:rsidRPr="005A7CDB">
        <w:rPr>
          <w:rFonts w:ascii="Arial" w:hAnsi="Arial" w:cs="Arial"/>
          <w:sz w:val="23"/>
          <w:szCs w:val="23"/>
          <w:lang w:eastAsia="pl-PL"/>
        </w:rPr>
        <w:t>rachunek</w:t>
      </w:r>
      <w:r w:rsidRPr="005A7CDB">
        <w:rPr>
          <w:rFonts w:ascii="Arial" w:hAnsi="Arial" w:cs="Arial"/>
          <w:sz w:val="23"/>
          <w:szCs w:val="23"/>
          <w:lang w:eastAsia="pl-PL"/>
        </w:rPr>
        <w:t xml:space="preserve"> Urzędu </w:t>
      </w:r>
      <w:r w:rsidR="00777384" w:rsidRPr="005A7CDB">
        <w:rPr>
          <w:rFonts w:ascii="Arial" w:hAnsi="Arial" w:cs="Arial"/>
          <w:sz w:val="23"/>
          <w:szCs w:val="23"/>
          <w:lang w:eastAsia="pl-PL"/>
        </w:rPr>
        <w:t xml:space="preserve">Gminy Lubochnia </w:t>
      </w:r>
      <w:r w:rsidR="00777384" w:rsidRPr="005A7CDB">
        <w:rPr>
          <w:rFonts w:ascii="Arial" w:eastAsia="Times New Roman" w:hAnsi="Arial" w:cs="Arial"/>
          <w:sz w:val="23"/>
          <w:szCs w:val="23"/>
          <w:lang w:eastAsia="pl-PL"/>
        </w:rPr>
        <w:t>nr 83 8985 0004 0010 0143 7878 0035 z zaznaczeniem „Wadium w przetargu ustnym nieograniczonym na sprzedaż dz</w:t>
      </w:r>
      <w:r w:rsidR="005A7CDB">
        <w:rPr>
          <w:rFonts w:ascii="Arial" w:eastAsia="Times New Roman" w:hAnsi="Arial" w:cs="Arial"/>
          <w:sz w:val="23"/>
          <w:szCs w:val="23"/>
          <w:lang w:eastAsia="pl-PL"/>
        </w:rPr>
        <w:t xml:space="preserve">iałki nr </w:t>
      </w:r>
      <w:proofErr w:type="spellStart"/>
      <w:r w:rsidR="005A7CDB">
        <w:rPr>
          <w:rFonts w:ascii="Arial" w:eastAsia="Times New Roman" w:hAnsi="Arial" w:cs="Arial"/>
          <w:sz w:val="23"/>
          <w:szCs w:val="23"/>
          <w:lang w:eastAsia="pl-PL"/>
        </w:rPr>
        <w:t>ewid</w:t>
      </w:r>
      <w:proofErr w:type="spellEnd"/>
      <w:r w:rsidR="005A7CDB">
        <w:rPr>
          <w:rFonts w:ascii="Arial" w:eastAsia="Times New Roman" w:hAnsi="Arial" w:cs="Arial"/>
          <w:sz w:val="23"/>
          <w:szCs w:val="23"/>
          <w:lang w:eastAsia="pl-PL"/>
        </w:rPr>
        <w:t>.</w:t>
      </w:r>
      <w:r w:rsidR="00777384" w:rsidRPr="005A7CDB">
        <w:rPr>
          <w:rFonts w:ascii="Arial" w:eastAsia="Times New Roman" w:hAnsi="Arial" w:cs="Arial"/>
          <w:sz w:val="23"/>
          <w:szCs w:val="23"/>
          <w:lang w:eastAsia="pl-PL"/>
        </w:rPr>
        <w:t xml:space="preserve"> 3/1</w:t>
      </w:r>
      <w:r w:rsidR="00B226DB" w:rsidRPr="005A7CDB">
        <w:rPr>
          <w:rFonts w:ascii="Arial" w:eastAsia="Times New Roman" w:hAnsi="Arial" w:cs="Arial"/>
          <w:sz w:val="23"/>
          <w:szCs w:val="23"/>
          <w:lang w:eastAsia="pl-PL"/>
        </w:rPr>
        <w:t>” oraz imię i nazwisko uczestnika przetargu</w:t>
      </w:r>
      <w:r w:rsidRPr="005A7CDB">
        <w:rPr>
          <w:rFonts w:ascii="Arial" w:hAnsi="Arial" w:cs="Arial"/>
          <w:sz w:val="23"/>
          <w:szCs w:val="23"/>
          <w:lang w:eastAsia="pl-PL"/>
        </w:rPr>
        <w:t xml:space="preserve">. </w:t>
      </w:r>
      <w:r w:rsidRPr="005A7CDB">
        <w:rPr>
          <w:rFonts w:ascii="Arial" w:hAnsi="Arial" w:cs="Arial"/>
          <w:bCs/>
          <w:sz w:val="23"/>
          <w:szCs w:val="23"/>
          <w:lang w:eastAsia="pl-PL"/>
        </w:rPr>
        <w:t xml:space="preserve">Za datę wniesienia wadium uważa się datę wpływu środków pieniężnych na powyższy rachunek bankowy. </w:t>
      </w:r>
      <w:r w:rsidRPr="005A7CDB">
        <w:rPr>
          <w:rFonts w:ascii="Arial" w:hAnsi="Arial" w:cs="Arial"/>
          <w:sz w:val="23"/>
          <w:szCs w:val="23"/>
          <w:lang w:eastAsia="pl-PL"/>
        </w:rPr>
        <w:t xml:space="preserve">Wadium wpłacone przez uczestnika przetargu, który przetarg wygra zostanie zaliczone na poczet ceny nabycia nieruchomości, w dniu zapłaty reszty ceny sprzedaży. Pozostałym uczestnikom przetargu wadium jest zwracane w terminie 3 dni od dnia </w:t>
      </w:r>
      <w:r w:rsidR="00F84865">
        <w:rPr>
          <w:rFonts w:ascii="Arial" w:hAnsi="Arial" w:cs="Arial"/>
          <w:sz w:val="23"/>
          <w:szCs w:val="23"/>
          <w:lang w:eastAsia="pl-PL"/>
        </w:rPr>
        <w:t xml:space="preserve">odpowiednio: odwołania przetargu, </w:t>
      </w:r>
      <w:r w:rsidRPr="005A7CDB">
        <w:rPr>
          <w:rFonts w:ascii="Arial" w:hAnsi="Arial" w:cs="Arial"/>
          <w:sz w:val="23"/>
          <w:szCs w:val="23"/>
          <w:lang w:eastAsia="pl-PL"/>
        </w:rPr>
        <w:t>zamknięcia przetargu</w:t>
      </w:r>
      <w:r w:rsidR="00F84865">
        <w:rPr>
          <w:rFonts w:ascii="Arial" w:hAnsi="Arial" w:cs="Arial"/>
          <w:sz w:val="23"/>
          <w:szCs w:val="23"/>
          <w:lang w:eastAsia="pl-PL"/>
        </w:rPr>
        <w:t xml:space="preserve">, unieważnienia przetargu, zakończenia przetargu </w:t>
      </w:r>
      <w:r w:rsidRPr="005A7CDB">
        <w:rPr>
          <w:rFonts w:ascii="Arial" w:hAnsi="Arial" w:cs="Arial"/>
          <w:sz w:val="23"/>
          <w:szCs w:val="23"/>
          <w:lang w:eastAsia="pl-PL"/>
        </w:rPr>
        <w:t xml:space="preserve">(bez oprocentowania), na konto </w:t>
      </w:r>
      <w:r w:rsidR="00BA71B2" w:rsidRPr="005A7CDB">
        <w:rPr>
          <w:rFonts w:ascii="Arial" w:hAnsi="Arial" w:cs="Arial"/>
          <w:sz w:val="23"/>
          <w:szCs w:val="23"/>
          <w:lang w:eastAsia="pl-PL"/>
        </w:rPr>
        <w:t>wskazane przez ucze</w:t>
      </w:r>
      <w:r w:rsidR="00F84865">
        <w:rPr>
          <w:rFonts w:ascii="Arial" w:hAnsi="Arial" w:cs="Arial"/>
          <w:sz w:val="23"/>
          <w:szCs w:val="23"/>
          <w:lang w:eastAsia="pl-PL"/>
        </w:rPr>
        <w:t>s</w:t>
      </w:r>
      <w:r w:rsidR="00BA71B2" w:rsidRPr="005A7CDB">
        <w:rPr>
          <w:rFonts w:ascii="Arial" w:hAnsi="Arial" w:cs="Arial"/>
          <w:sz w:val="23"/>
          <w:szCs w:val="23"/>
          <w:lang w:eastAsia="pl-PL"/>
        </w:rPr>
        <w:t>tnika</w:t>
      </w:r>
      <w:r w:rsidRPr="005A7CDB">
        <w:rPr>
          <w:rFonts w:ascii="Arial" w:hAnsi="Arial" w:cs="Arial"/>
          <w:sz w:val="23"/>
          <w:szCs w:val="23"/>
          <w:lang w:eastAsia="pl-PL"/>
        </w:rPr>
        <w:t>.</w:t>
      </w:r>
    </w:p>
    <w:p w14:paraId="58D43E2F" w14:textId="0399A625" w:rsidR="000C640C" w:rsidRPr="005A7CDB" w:rsidRDefault="000C640C" w:rsidP="009D18FF">
      <w:pPr>
        <w:spacing w:line="360" w:lineRule="auto"/>
        <w:rPr>
          <w:rFonts w:ascii="Arial" w:hAnsi="Arial" w:cs="Arial"/>
          <w:sz w:val="23"/>
          <w:szCs w:val="23"/>
          <w:lang w:eastAsia="pl-PL"/>
        </w:rPr>
      </w:pPr>
      <w:r w:rsidRPr="005A7CDB">
        <w:rPr>
          <w:rFonts w:ascii="Arial" w:hAnsi="Arial" w:cs="Arial"/>
          <w:bCs/>
          <w:sz w:val="23"/>
          <w:szCs w:val="23"/>
          <w:lang w:eastAsia="pl-PL"/>
        </w:rPr>
        <w:t>Przed otwarciem przetargu jego uczestnik winien przedłożyć Komisji</w:t>
      </w:r>
      <w:r w:rsidR="00BA71B2" w:rsidRPr="005A7CDB">
        <w:rPr>
          <w:rFonts w:ascii="Arial" w:hAnsi="Arial" w:cs="Arial"/>
          <w:bCs/>
          <w:sz w:val="23"/>
          <w:szCs w:val="23"/>
          <w:lang w:eastAsia="pl-PL"/>
        </w:rPr>
        <w:t xml:space="preserve"> </w:t>
      </w:r>
      <w:r w:rsidRPr="005A7CDB">
        <w:rPr>
          <w:rFonts w:ascii="Arial" w:hAnsi="Arial" w:cs="Arial"/>
          <w:bCs/>
          <w:sz w:val="23"/>
          <w:szCs w:val="23"/>
          <w:lang w:eastAsia="pl-PL"/>
        </w:rPr>
        <w:t>Przetargowej:</w:t>
      </w:r>
    </w:p>
    <w:p w14:paraId="6162666A" w14:textId="59CE770D" w:rsidR="000C640C" w:rsidRPr="00A239A7" w:rsidRDefault="000C640C" w:rsidP="009D18FF">
      <w:pPr>
        <w:pStyle w:val="Akapitzlist"/>
        <w:numPr>
          <w:ilvl w:val="0"/>
          <w:numId w:val="5"/>
        </w:numPr>
        <w:spacing w:line="360" w:lineRule="auto"/>
        <w:rPr>
          <w:rFonts w:ascii="Arial" w:hAnsi="Arial" w:cs="Arial"/>
          <w:sz w:val="23"/>
          <w:szCs w:val="23"/>
          <w:lang w:eastAsia="pl-PL"/>
        </w:rPr>
      </w:pPr>
      <w:r w:rsidRPr="00A239A7">
        <w:rPr>
          <w:rFonts w:ascii="Arial" w:hAnsi="Arial" w:cs="Arial"/>
          <w:sz w:val="23"/>
          <w:szCs w:val="23"/>
          <w:lang w:eastAsia="pl-PL"/>
        </w:rPr>
        <w:t>Dowód wniesienia wadium (oryginał)</w:t>
      </w:r>
      <w:r w:rsidR="00BD198A">
        <w:rPr>
          <w:rFonts w:ascii="Arial" w:hAnsi="Arial" w:cs="Arial"/>
          <w:sz w:val="23"/>
          <w:szCs w:val="23"/>
          <w:lang w:eastAsia="pl-PL"/>
        </w:rPr>
        <w:t>.</w:t>
      </w:r>
    </w:p>
    <w:p w14:paraId="16FFEC71" w14:textId="67120502" w:rsidR="000C640C" w:rsidRDefault="000C640C" w:rsidP="009D18FF">
      <w:pPr>
        <w:pStyle w:val="Akapitzlist"/>
        <w:numPr>
          <w:ilvl w:val="0"/>
          <w:numId w:val="5"/>
        </w:numPr>
        <w:spacing w:line="360" w:lineRule="auto"/>
        <w:rPr>
          <w:rFonts w:ascii="Arial" w:hAnsi="Arial" w:cs="Arial"/>
          <w:sz w:val="23"/>
          <w:szCs w:val="23"/>
          <w:lang w:eastAsia="pl-PL"/>
        </w:rPr>
      </w:pPr>
      <w:r w:rsidRPr="00A239A7">
        <w:rPr>
          <w:rFonts w:ascii="Arial" w:hAnsi="Arial" w:cs="Arial"/>
          <w:sz w:val="23"/>
          <w:szCs w:val="23"/>
          <w:lang w:eastAsia="pl-PL"/>
        </w:rPr>
        <w:t>Dokument tożsamości</w:t>
      </w:r>
      <w:r w:rsidR="00800AC9">
        <w:rPr>
          <w:rFonts w:ascii="Arial" w:hAnsi="Arial" w:cs="Arial"/>
          <w:sz w:val="23"/>
          <w:szCs w:val="23"/>
          <w:lang w:eastAsia="pl-PL"/>
        </w:rPr>
        <w:t xml:space="preserve"> </w:t>
      </w:r>
      <w:r w:rsidR="00800AC9" w:rsidRPr="00800AC9">
        <w:rPr>
          <w:rFonts w:ascii="Arial" w:hAnsi="Arial" w:cs="Arial"/>
          <w:sz w:val="23"/>
          <w:szCs w:val="23"/>
          <w:lang w:eastAsia="pl-PL"/>
        </w:rPr>
        <w:t>(dowód osobisty lub paszport)</w:t>
      </w:r>
      <w:r w:rsidR="00BD198A">
        <w:rPr>
          <w:rFonts w:ascii="Arial" w:hAnsi="Arial" w:cs="Arial"/>
          <w:sz w:val="23"/>
          <w:szCs w:val="23"/>
          <w:lang w:eastAsia="pl-PL"/>
        </w:rPr>
        <w:t>.</w:t>
      </w:r>
    </w:p>
    <w:p w14:paraId="13646DE6" w14:textId="378766DA" w:rsidR="00A239A7" w:rsidRPr="00A239A7" w:rsidRDefault="00A239A7" w:rsidP="009D18FF">
      <w:pPr>
        <w:pStyle w:val="Akapitzlist"/>
        <w:numPr>
          <w:ilvl w:val="0"/>
          <w:numId w:val="5"/>
        </w:numPr>
        <w:spacing w:line="360" w:lineRule="auto"/>
        <w:rPr>
          <w:rFonts w:ascii="Arial" w:hAnsi="Arial" w:cs="Arial"/>
          <w:sz w:val="23"/>
          <w:szCs w:val="23"/>
          <w:lang w:eastAsia="pl-PL"/>
        </w:rPr>
      </w:pPr>
      <w:r w:rsidRPr="00A239A7">
        <w:rPr>
          <w:rFonts w:ascii="Arial" w:hAnsi="Arial" w:cs="Arial"/>
          <w:sz w:val="23"/>
          <w:szCs w:val="23"/>
          <w:lang w:eastAsia="pl-PL"/>
        </w:rPr>
        <w:t>Oryginał pełnomocnictwa potwierdzonego notarialnie, upoważniającego do działania na każdym etapie postępowania przetargowego, w przypadku osoby reprezentującej uczestnika przetargu</w:t>
      </w:r>
      <w:r w:rsidR="00BD198A">
        <w:rPr>
          <w:rFonts w:ascii="Arial" w:hAnsi="Arial" w:cs="Arial"/>
          <w:sz w:val="23"/>
          <w:szCs w:val="23"/>
          <w:lang w:eastAsia="pl-PL"/>
        </w:rPr>
        <w:t>.</w:t>
      </w:r>
    </w:p>
    <w:p w14:paraId="636BEE56" w14:textId="60BA18F2" w:rsidR="00FA347E" w:rsidRPr="00FA347E" w:rsidRDefault="00FA347E" w:rsidP="009D18FF">
      <w:pPr>
        <w:pStyle w:val="Akapitzlist"/>
        <w:numPr>
          <w:ilvl w:val="0"/>
          <w:numId w:val="5"/>
        </w:numPr>
        <w:spacing w:line="360" w:lineRule="auto"/>
        <w:rPr>
          <w:rFonts w:ascii="Arial" w:hAnsi="Arial" w:cs="Arial"/>
          <w:sz w:val="23"/>
          <w:szCs w:val="23"/>
          <w:lang w:eastAsia="pl-PL"/>
        </w:rPr>
      </w:pPr>
      <w:r w:rsidRPr="00FA347E">
        <w:rPr>
          <w:rFonts w:ascii="Arial" w:hAnsi="Arial" w:cs="Arial"/>
          <w:sz w:val="23"/>
          <w:szCs w:val="23"/>
          <w:lang w:eastAsia="pl-PL"/>
        </w:rPr>
        <w:t xml:space="preserve">Pozostających w związku małżeńskim nieposiadających rozdzielności majątkowej, do dokonania czynności przetargowych konieczna jest obecność obojga małżonków lub jednego z nich z pełnomocnictwem notarialnym małżonka zawierającym zgodę na odpłatne nabycie nieruchomości, a w przypadku nabywania nieruchomości do majątku odrębnego, do wglądu oryginał umowy </w:t>
      </w:r>
      <w:r w:rsidR="002F43EF">
        <w:rPr>
          <w:rFonts w:ascii="Arial" w:hAnsi="Arial" w:cs="Arial"/>
          <w:sz w:val="23"/>
          <w:szCs w:val="23"/>
          <w:lang w:eastAsia="pl-PL"/>
        </w:rPr>
        <w:br/>
      </w:r>
      <w:r w:rsidRPr="00FA347E">
        <w:rPr>
          <w:rFonts w:ascii="Arial" w:hAnsi="Arial" w:cs="Arial"/>
          <w:sz w:val="23"/>
          <w:szCs w:val="23"/>
          <w:lang w:eastAsia="pl-PL"/>
        </w:rPr>
        <w:t>o rozdzielności majątkowej małżeńskiej</w:t>
      </w:r>
      <w:r w:rsidR="00BD198A">
        <w:rPr>
          <w:rFonts w:ascii="Arial" w:hAnsi="Arial" w:cs="Arial"/>
          <w:sz w:val="23"/>
          <w:szCs w:val="23"/>
          <w:lang w:eastAsia="pl-PL"/>
        </w:rPr>
        <w:t>.</w:t>
      </w:r>
    </w:p>
    <w:p w14:paraId="2E150906" w14:textId="4F73C638" w:rsidR="00FA347E" w:rsidRDefault="00FA347E" w:rsidP="009D18FF">
      <w:pPr>
        <w:pStyle w:val="Akapitzlist"/>
        <w:numPr>
          <w:ilvl w:val="0"/>
          <w:numId w:val="5"/>
        </w:numPr>
        <w:spacing w:line="360" w:lineRule="auto"/>
        <w:rPr>
          <w:rFonts w:ascii="Arial" w:hAnsi="Arial" w:cs="Arial"/>
          <w:sz w:val="23"/>
          <w:szCs w:val="23"/>
          <w:lang w:eastAsia="pl-PL"/>
        </w:rPr>
      </w:pPr>
      <w:r>
        <w:rPr>
          <w:rFonts w:ascii="Arial" w:hAnsi="Arial" w:cs="Arial"/>
          <w:sz w:val="23"/>
          <w:szCs w:val="23"/>
          <w:lang w:eastAsia="pl-PL"/>
        </w:rPr>
        <w:lastRenderedPageBreak/>
        <w:t>W</w:t>
      </w:r>
      <w:r w:rsidRPr="00FA347E">
        <w:rPr>
          <w:rFonts w:ascii="Arial" w:hAnsi="Arial" w:cs="Arial"/>
          <w:sz w:val="23"/>
          <w:szCs w:val="23"/>
          <w:lang w:eastAsia="pl-PL"/>
        </w:rPr>
        <w:t xml:space="preserve"> przypadku reprezentowania osoby fizycznej przez pełnomocnika wymagane jest pełnomocnictwo w formie aktu notarialnego do wzięcia udziału w przetargu </w:t>
      </w:r>
      <w:r w:rsidR="002F43EF">
        <w:rPr>
          <w:rFonts w:ascii="Arial" w:hAnsi="Arial" w:cs="Arial"/>
          <w:sz w:val="23"/>
          <w:szCs w:val="23"/>
          <w:lang w:eastAsia="pl-PL"/>
        </w:rPr>
        <w:br/>
      </w:r>
      <w:r w:rsidRPr="00FA347E">
        <w:rPr>
          <w:rFonts w:ascii="Arial" w:hAnsi="Arial" w:cs="Arial"/>
          <w:sz w:val="23"/>
          <w:szCs w:val="23"/>
          <w:lang w:eastAsia="pl-PL"/>
        </w:rPr>
        <w:t>i do zawarcia umowy sprzedaży.</w:t>
      </w:r>
    </w:p>
    <w:p w14:paraId="2C2128D6" w14:textId="278839AC" w:rsidR="00F84865" w:rsidRPr="00F84865" w:rsidRDefault="00F84865" w:rsidP="009D18FF">
      <w:pPr>
        <w:pStyle w:val="Akapitzlist"/>
        <w:numPr>
          <w:ilvl w:val="0"/>
          <w:numId w:val="5"/>
        </w:numPr>
        <w:spacing w:line="360" w:lineRule="auto"/>
        <w:rPr>
          <w:rFonts w:ascii="Arial" w:hAnsi="Arial" w:cs="Arial"/>
          <w:sz w:val="23"/>
          <w:szCs w:val="23"/>
          <w:lang w:eastAsia="pl-PL"/>
        </w:rPr>
      </w:pPr>
      <w:r w:rsidRPr="00F84865">
        <w:rPr>
          <w:rFonts w:ascii="Arial" w:hAnsi="Arial" w:cs="Arial"/>
          <w:sz w:val="23"/>
          <w:szCs w:val="23"/>
          <w:lang w:eastAsia="pl-PL"/>
        </w:rPr>
        <w:t xml:space="preserve">Osoby fizyczne prowadzące działalność gospodarczą dodatkowo przedkładają aktualny (nie wcześniej niż 30 dni) wypis internetowy z Centralnej Ewidencji </w:t>
      </w:r>
      <w:r w:rsidR="002F43EF">
        <w:rPr>
          <w:rFonts w:ascii="Arial" w:hAnsi="Arial" w:cs="Arial"/>
          <w:sz w:val="23"/>
          <w:szCs w:val="23"/>
          <w:lang w:eastAsia="pl-PL"/>
        </w:rPr>
        <w:br/>
      </w:r>
      <w:r w:rsidRPr="00F84865">
        <w:rPr>
          <w:rFonts w:ascii="Arial" w:hAnsi="Arial" w:cs="Arial"/>
          <w:sz w:val="23"/>
          <w:szCs w:val="23"/>
          <w:lang w:eastAsia="pl-PL"/>
        </w:rPr>
        <w:t>i Informacji o Działalności Gospodarczej.</w:t>
      </w:r>
    </w:p>
    <w:p w14:paraId="0F285D2E" w14:textId="30194178" w:rsidR="00F84865" w:rsidRPr="002D1D19" w:rsidRDefault="002D1D19" w:rsidP="009D18FF">
      <w:pPr>
        <w:spacing w:line="360" w:lineRule="auto"/>
        <w:ind w:left="708"/>
        <w:rPr>
          <w:rFonts w:ascii="Arial" w:hAnsi="Arial" w:cs="Arial"/>
          <w:sz w:val="23"/>
          <w:szCs w:val="23"/>
          <w:lang w:eastAsia="pl-PL"/>
        </w:rPr>
      </w:pPr>
      <w:r>
        <w:rPr>
          <w:rFonts w:ascii="Arial" w:hAnsi="Arial" w:cs="Arial"/>
          <w:sz w:val="23"/>
          <w:szCs w:val="23"/>
          <w:lang w:eastAsia="pl-PL"/>
        </w:rPr>
        <w:t xml:space="preserve">- </w:t>
      </w:r>
      <w:r w:rsidR="00F84865" w:rsidRPr="002D1D19">
        <w:rPr>
          <w:rFonts w:ascii="Arial" w:hAnsi="Arial" w:cs="Arial"/>
          <w:sz w:val="23"/>
          <w:szCs w:val="23"/>
          <w:lang w:eastAsia="pl-PL"/>
        </w:rPr>
        <w:t>W przypadku osób prawnych – aktualną informację (nie wcześniej niż 30 dni) odpowiadającą odpisowi aktualnemu z Rejestru Przedsiębiorców, pobraną na podstawie art. 4 ust. 4 aa ustawy z dnia 20 sierpnia 1997 r. o Krajowym Rejestrze Sądowym (</w:t>
      </w:r>
      <w:proofErr w:type="spellStart"/>
      <w:r w:rsidR="00F84865" w:rsidRPr="002D1D19">
        <w:rPr>
          <w:rFonts w:ascii="Arial" w:hAnsi="Arial" w:cs="Arial"/>
          <w:sz w:val="23"/>
          <w:szCs w:val="23"/>
          <w:lang w:eastAsia="pl-PL"/>
        </w:rPr>
        <w:t>T.j</w:t>
      </w:r>
      <w:proofErr w:type="spellEnd"/>
      <w:r w:rsidR="00F84865" w:rsidRPr="002D1D19">
        <w:rPr>
          <w:rFonts w:ascii="Arial" w:hAnsi="Arial" w:cs="Arial"/>
          <w:sz w:val="23"/>
          <w:szCs w:val="23"/>
          <w:lang w:eastAsia="pl-PL"/>
        </w:rPr>
        <w:t xml:space="preserve">. Dz. U. z 2024 r. poz. 979; zm.: Dz. U. z 2020 r. poz. 2320 oraz </w:t>
      </w:r>
      <w:r w:rsidR="002F43EF">
        <w:rPr>
          <w:rFonts w:ascii="Arial" w:hAnsi="Arial" w:cs="Arial"/>
          <w:sz w:val="23"/>
          <w:szCs w:val="23"/>
          <w:lang w:eastAsia="pl-PL"/>
        </w:rPr>
        <w:br/>
      </w:r>
      <w:r w:rsidR="00F84865" w:rsidRPr="002D1D19">
        <w:rPr>
          <w:rFonts w:ascii="Arial" w:hAnsi="Arial" w:cs="Arial"/>
          <w:sz w:val="23"/>
          <w:szCs w:val="23"/>
          <w:lang w:eastAsia="pl-PL"/>
        </w:rPr>
        <w:t>z 2024 r. poz. 619 i poz. 1863) lub aktualny wypis z Krajowego Rejestru Sądowego, właściwych pełnomocnictw, dokumentów tożsamości (dowód osobisty lub paszport) osób reprezentujących podmiot,</w:t>
      </w:r>
    </w:p>
    <w:p w14:paraId="7CCB9F3C" w14:textId="5F7434BD" w:rsidR="002D1D19" w:rsidRDefault="002D1D19" w:rsidP="009D18FF">
      <w:pPr>
        <w:spacing w:line="360" w:lineRule="auto"/>
        <w:ind w:left="708"/>
        <w:rPr>
          <w:rFonts w:ascii="Arial" w:hAnsi="Arial" w:cs="Arial"/>
          <w:sz w:val="23"/>
          <w:szCs w:val="23"/>
          <w:lang w:eastAsia="pl-PL"/>
        </w:rPr>
      </w:pPr>
      <w:r>
        <w:rPr>
          <w:rFonts w:ascii="Arial" w:hAnsi="Arial" w:cs="Arial"/>
          <w:sz w:val="23"/>
          <w:szCs w:val="23"/>
          <w:lang w:eastAsia="pl-PL"/>
        </w:rPr>
        <w:t xml:space="preserve">- </w:t>
      </w:r>
      <w:r w:rsidR="00F84865" w:rsidRPr="002D1D19">
        <w:rPr>
          <w:rFonts w:ascii="Arial" w:hAnsi="Arial" w:cs="Arial"/>
          <w:sz w:val="23"/>
          <w:szCs w:val="23"/>
          <w:lang w:eastAsia="pl-PL"/>
        </w:rPr>
        <w:t xml:space="preserve">W przypadku cudzoziemców – zezwolenie Ministra Spraw Wewnętrznych </w:t>
      </w:r>
      <w:r w:rsidR="00BB2543">
        <w:rPr>
          <w:rFonts w:ascii="Arial" w:hAnsi="Arial" w:cs="Arial"/>
          <w:sz w:val="23"/>
          <w:szCs w:val="23"/>
          <w:lang w:eastAsia="pl-PL"/>
        </w:rPr>
        <w:br/>
      </w:r>
      <w:r w:rsidR="00F84865" w:rsidRPr="002D1D19">
        <w:rPr>
          <w:rFonts w:ascii="Arial" w:hAnsi="Arial" w:cs="Arial"/>
          <w:sz w:val="23"/>
          <w:szCs w:val="23"/>
          <w:lang w:eastAsia="pl-PL"/>
        </w:rPr>
        <w:t xml:space="preserve">i Administracji na nabycie nieruchomości, jeżeli wymagają tego przepisy  ustawy </w:t>
      </w:r>
      <w:r w:rsidR="002F43EF">
        <w:rPr>
          <w:rFonts w:ascii="Arial" w:hAnsi="Arial" w:cs="Arial"/>
          <w:sz w:val="23"/>
          <w:szCs w:val="23"/>
          <w:lang w:eastAsia="pl-PL"/>
        </w:rPr>
        <w:br/>
      </w:r>
      <w:r w:rsidR="00F84865" w:rsidRPr="002D1D19">
        <w:rPr>
          <w:rFonts w:ascii="Arial" w:hAnsi="Arial" w:cs="Arial"/>
          <w:sz w:val="23"/>
          <w:szCs w:val="23"/>
          <w:lang w:eastAsia="pl-PL"/>
        </w:rPr>
        <w:t>o nabywaniu nieruchomości przez cudzoziemców (</w:t>
      </w:r>
      <w:proofErr w:type="spellStart"/>
      <w:r w:rsidR="00F84865" w:rsidRPr="002D1D19">
        <w:rPr>
          <w:rFonts w:ascii="Arial" w:hAnsi="Arial" w:cs="Arial"/>
          <w:sz w:val="23"/>
          <w:szCs w:val="23"/>
          <w:lang w:eastAsia="pl-PL"/>
        </w:rPr>
        <w:t>T.j</w:t>
      </w:r>
      <w:proofErr w:type="spellEnd"/>
      <w:r w:rsidR="00F84865" w:rsidRPr="002D1D19">
        <w:rPr>
          <w:rFonts w:ascii="Arial" w:hAnsi="Arial" w:cs="Arial"/>
          <w:sz w:val="23"/>
          <w:szCs w:val="23"/>
          <w:lang w:eastAsia="pl-PL"/>
        </w:rPr>
        <w:t>. Dz. U. z 2017 r. poz. 2278</w:t>
      </w:r>
      <w:r>
        <w:rPr>
          <w:rFonts w:ascii="Arial" w:hAnsi="Arial" w:cs="Arial"/>
          <w:sz w:val="23"/>
          <w:szCs w:val="23"/>
          <w:lang w:eastAsia="pl-PL"/>
        </w:rPr>
        <w:t xml:space="preserve">). </w:t>
      </w:r>
    </w:p>
    <w:p w14:paraId="3125851F" w14:textId="08181ED0" w:rsidR="002D1D19" w:rsidRDefault="000C640C" w:rsidP="009D18FF">
      <w:pPr>
        <w:pStyle w:val="Akapitzlist"/>
        <w:numPr>
          <w:ilvl w:val="0"/>
          <w:numId w:val="5"/>
        </w:numPr>
        <w:spacing w:line="360" w:lineRule="auto"/>
        <w:rPr>
          <w:rFonts w:ascii="Arial" w:hAnsi="Arial" w:cs="Arial"/>
          <w:sz w:val="23"/>
          <w:szCs w:val="23"/>
          <w:lang w:eastAsia="pl-PL"/>
        </w:rPr>
      </w:pPr>
      <w:r w:rsidRPr="002D1D19">
        <w:rPr>
          <w:rFonts w:ascii="Arial" w:hAnsi="Arial" w:cs="Arial"/>
          <w:sz w:val="23"/>
          <w:szCs w:val="23"/>
          <w:lang w:eastAsia="pl-PL"/>
        </w:rPr>
        <w:t xml:space="preserve">Oświadczenie, że oferent zapoznał się ze stanem </w:t>
      </w:r>
      <w:r w:rsidRPr="002D1D19">
        <w:rPr>
          <w:rFonts w:ascii="Arial" w:hAnsi="Arial" w:cs="Arial"/>
          <w:bCs/>
          <w:sz w:val="23"/>
          <w:szCs w:val="23"/>
          <w:lang w:eastAsia="pl-PL"/>
        </w:rPr>
        <w:t xml:space="preserve">technicznym </w:t>
      </w:r>
      <w:r w:rsidR="00BA71B2" w:rsidRPr="002D1D19">
        <w:rPr>
          <w:rFonts w:ascii="Arial" w:hAnsi="Arial" w:cs="Arial"/>
          <w:bCs/>
          <w:sz w:val="23"/>
          <w:szCs w:val="23"/>
          <w:lang w:eastAsia="pl-PL"/>
        </w:rPr>
        <w:t>budynków</w:t>
      </w:r>
      <w:r w:rsidRPr="002D1D19">
        <w:rPr>
          <w:rFonts w:ascii="Arial" w:hAnsi="Arial" w:cs="Arial"/>
          <w:sz w:val="23"/>
          <w:szCs w:val="23"/>
          <w:lang w:eastAsia="pl-PL"/>
        </w:rPr>
        <w:t xml:space="preserve">, </w:t>
      </w:r>
      <w:r w:rsidR="002F43EF">
        <w:rPr>
          <w:rFonts w:ascii="Arial" w:hAnsi="Arial" w:cs="Arial"/>
          <w:sz w:val="23"/>
          <w:szCs w:val="23"/>
          <w:lang w:eastAsia="pl-PL"/>
        </w:rPr>
        <w:br/>
      </w:r>
      <w:r w:rsidRPr="002D1D19">
        <w:rPr>
          <w:rFonts w:ascii="Arial" w:hAnsi="Arial" w:cs="Arial"/>
          <w:sz w:val="23"/>
          <w:szCs w:val="23"/>
          <w:lang w:eastAsia="pl-PL"/>
        </w:rPr>
        <w:t xml:space="preserve">z dokumentacją zbywanej nieruchomości, jej stanem faktycznym i prawnym oraz </w:t>
      </w:r>
      <w:r w:rsidR="00BB2543">
        <w:rPr>
          <w:rFonts w:ascii="Arial" w:hAnsi="Arial" w:cs="Arial"/>
          <w:sz w:val="23"/>
          <w:szCs w:val="23"/>
          <w:lang w:eastAsia="pl-PL"/>
        </w:rPr>
        <w:br/>
      </w:r>
      <w:r w:rsidRPr="002D1D19">
        <w:rPr>
          <w:rFonts w:ascii="Arial" w:hAnsi="Arial" w:cs="Arial"/>
          <w:sz w:val="23"/>
          <w:szCs w:val="23"/>
          <w:lang w:eastAsia="pl-PL"/>
        </w:rPr>
        <w:t>z warunkami przetargu i przyjmuje je bez zastrzeżeń</w:t>
      </w:r>
      <w:r w:rsidR="00623FFB">
        <w:rPr>
          <w:rFonts w:ascii="Arial" w:hAnsi="Arial" w:cs="Arial"/>
          <w:sz w:val="23"/>
          <w:szCs w:val="23"/>
          <w:lang w:eastAsia="pl-PL"/>
        </w:rPr>
        <w:t xml:space="preserve"> (Załącznik nr 1)</w:t>
      </w:r>
    </w:p>
    <w:p w14:paraId="17209A2D" w14:textId="6231848E" w:rsidR="002D1D19" w:rsidRDefault="000C640C" w:rsidP="009D18FF">
      <w:pPr>
        <w:pStyle w:val="Akapitzlist"/>
        <w:numPr>
          <w:ilvl w:val="0"/>
          <w:numId w:val="5"/>
        </w:numPr>
        <w:spacing w:line="360" w:lineRule="auto"/>
        <w:rPr>
          <w:rFonts w:ascii="Arial" w:hAnsi="Arial" w:cs="Arial"/>
          <w:sz w:val="23"/>
          <w:szCs w:val="23"/>
          <w:lang w:eastAsia="pl-PL"/>
        </w:rPr>
      </w:pPr>
      <w:r w:rsidRPr="002D1D19">
        <w:rPr>
          <w:rFonts w:ascii="Arial" w:hAnsi="Arial" w:cs="Arial"/>
          <w:sz w:val="23"/>
          <w:szCs w:val="23"/>
          <w:lang w:eastAsia="pl-PL"/>
        </w:rPr>
        <w:t xml:space="preserve">Oświadczenie, że oferent wyraża zgodę na przetwarzanie swoich danych osobowych, w tym również ich udostępnienie do publicznej wiadomości </w:t>
      </w:r>
      <w:r w:rsidR="002F43EF">
        <w:rPr>
          <w:rFonts w:ascii="Arial" w:hAnsi="Arial" w:cs="Arial"/>
          <w:sz w:val="23"/>
          <w:szCs w:val="23"/>
          <w:lang w:eastAsia="pl-PL"/>
        </w:rPr>
        <w:br/>
      </w:r>
      <w:r w:rsidRPr="002D1D19">
        <w:rPr>
          <w:rFonts w:ascii="Arial" w:hAnsi="Arial" w:cs="Arial"/>
          <w:sz w:val="23"/>
          <w:szCs w:val="23"/>
          <w:lang w:eastAsia="pl-PL"/>
        </w:rPr>
        <w:t>w zakresie zbycia przedmiotowej nieruchomości w drodze przetargu</w:t>
      </w:r>
      <w:r w:rsidR="00623FFB">
        <w:rPr>
          <w:rFonts w:ascii="Arial" w:hAnsi="Arial" w:cs="Arial"/>
          <w:sz w:val="23"/>
          <w:szCs w:val="23"/>
          <w:lang w:eastAsia="pl-PL"/>
        </w:rPr>
        <w:t xml:space="preserve"> </w:t>
      </w:r>
      <w:r w:rsidR="00623FFB">
        <w:rPr>
          <w:rFonts w:ascii="Arial" w:hAnsi="Arial" w:cs="Arial"/>
          <w:sz w:val="23"/>
          <w:szCs w:val="23"/>
          <w:lang w:eastAsia="pl-PL"/>
        </w:rPr>
        <w:br/>
        <w:t>(Załącznik nr 2)</w:t>
      </w:r>
    </w:p>
    <w:p w14:paraId="3B87B198" w14:textId="55B86BC0" w:rsidR="00B226DB" w:rsidRDefault="000C640C" w:rsidP="009D18FF">
      <w:pPr>
        <w:pStyle w:val="Akapitzlist"/>
        <w:numPr>
          <w:ilvl w:val="0"/>
          <w:numId w:val="5"/>
        </w:numPr>
        <w:spacing w:line="360" w:lineRule="auto"/>
        <w:rPr>
          <w:rFonts w:ascii="Arial" w:hAnsi="Arial" w:cs="Arial"/>
          <w:sz w:val="23"/>
          <w:szCs w:val="23"/>
          <w:lang w:eastAsia="pl-PL"/>
        </w:rPr>
      </w:pPr>
      <w:r w:rsidRPr="002D1D19">
        <w:rPr>
          <w:rFonts w:ascii="Arial" w:hAnsi="Arial" w:cs="Arial"/>
          <w:sz w:val="23"/>
          <w:szCs w:val="23"/>
          <w:lang w:eastAsia="pl-PL"/>
        </w:rPr>
        <w:t xml:space="preserve">Numer i nazwę rachunku bankowego, na które zostanie zwrócone wadium, </w:t>
      </w:r>
      <w:r w:rsidR="002F43EF">
        <w:rPr>
          <w:rFonts w:ascii="Arial" w:hAnsi="Arial" w:cs="Arial"/>
          <w:sz w:val="23"/>
          <w:szCs w:val="23"/>
          <w:lang w:eastAsia="pl-PL"/>
        </w:rPr>
        <w:br/>
      </w:r>
      <w:r w:rsidRPr="002D1D19">
        <w:rPr>
          <w:rFonts w:ascii="Arial" w:hAnsi="Arial" w:cs="Arial"/>
          <w:sz w:val="23"/>
          <w:szCs w:val="23"/>
          <w:lang w:eastAsia="pl-PL"/>
        </w:rPr>
        <w:t>w przypadku nie wygrania przetargu.</w:t>
      </w:r>
    </w:p>
    <w:p w14:paraId="5E28266D" w14:textId="77777777" w:rsidR="009445DE" w:rsidRPr="009445DE" w:rsidRDefault="009445DE" w:rsidP="009D18FF">
      <w:pPr>
        <w:spacing w:line="360" w:lineRule="auto"/>
        <w:ind w:firstLine="360"/>
        <w:rPr>
          <w:rFonts w:ascii="Arial" w:hAnsi="Arial" w:cs="Arial"/>
          <w:sz w:val="23"/>
          <w:szCs w:val="23"/>
          <w:lang w:eastAsia="pl-PL"/>
        </w:rPr>
      </w:pPr>
      <w:r w:rsidRPr="009445DE">
        <w:rPr>
          <w:rFonts w:ascii="Arial" w:hAnsi="Arial" w:cs="Arial"/>
          <w:sz w:val="23"/>
          <w:szCs w:val="23"/>
          <w:lang w:eastAsia="pl-PL"/>
        </w:rPr>
        <w:t>Organizator przetargu jest obowiązany zawiadomić osobę ustaloną jako nabywca nieruchomości o miejscu i terminie zawarcia umowy sprzedaży, najpóźniej w ciągu 21 dni od dnia rozstrzygnięcia przetargu. Wyznaczony termin nie może być krótszy niż 7 dni od dnia doręczenia zawiadomienia. Jeżeli osoba ustalona jako nabywca nieruchomości nie przystąpi bez usprawiedliwienia do zawarcia umowy w miejscu i w terminie podanych w zawiadomieniu, organizator przetargu może odstąpić od zawarcia umowy, a wpłacone wadium nie podlega zwrotowi.</w:t>
      </w:r>
    </w:p>
    <w:p w14:paraId="0238F553" w14:textId="3E67E25F" w:rsidR="009445DE" w:rsidRPr="009445DE" w:rsidRDefault="009445DE" w:rsidP="009D18FF">
      <w:pPr>
        <w:spacing w:line="360" w:lineRule="auto"/>
        <w:ind w:firstLine="360"/>
        <w:rPr>
          <w:rFonts w:ascii="Arial" w:eastAsia="Times New Roman" w:hAnsi="Arial" w:cs="Arial"/>
          <w:bCs/>
          <w:sz w:val="23"/>
          <w:szCs w:val="23"/>
          <w:lang w:eastAsia="pl-PL"/>
        </w:rPr>
      </w:pPr>
      <w:r w:rsidRPr="009445DE">
        <w:rPr>
          <w:rFonts w:ascii="Arial" w:hAnsi="Arial" w:cs="Arial"/>
          <w:sz w:val="23"/>
          <w:szCs w:val="23"/>
          <w:lang w:eastAsia="pl-PL"/>
        </w:rPr>
        <w:lastRenderedPageBreak/>
        <w:t xml:space="preserve">Osoba, która wygra przetarg, zobowiązana będzie do zapłaty wylicytowanej ceny sprzedaży nieruchomości </w:t>
      </w:r>
      <w:r w:rsidRPr="009445DE">
        <w:rPr>
          <w:rFonts w:ascii="Arial" w:hAnsi="Arial" w:cs="Arial"/>
          <w:bCs/>
          <w:sz w:val="23"/>
          <w:szCs w:val="23"/>
          <w:lang w:eastAsia="pl-PL"/>
        </w:rPr>
        <w:t>w całości (pomniejszonej o wadium)</w:t>
      </w:r>
      <w:r w:rsidRPr="009445DE">
        <w:rPr>
          <w:rFonts w:ascii="Arial" w:hAnsi="Arial" w:cs="Arial"/>
          <w:sz w:val="23"/>
          <w:szCs w:val="23"/>
          <w:lang w:eastAsia="pl-PL"/>
        </w:rPr>
        <w:t>, nie później niż do dnia zawarcia notarialnej umowy przenoszącej własność nieruchomości, na konto Gminy Lubochnia, wskazane w zawiadomieniu o miejscu i terminie zawarcia umowy sprzedaży. Za potwierdzenie wpłaty przyjmuje się datę uznania wskazanego rachunku bankowego Urzędu Gminy Lubochnia.</w:t>
      </w:r>
      <w:r w:rsidRPr="009445DE">
        <w:t xml:space="preserve"> </w:t>
      </w:r>
      <w:r w:rsidRPr="009445DE">
        <w:rPr>
          <w:rFonts w:ascii="Arial" w:hAnsi="Arial" w:cs="Arial"/>
          <w:sz w:val="23"/>
          <w:szCs w:val="23"/>
          <w:lang w:eastAsia="pl-PL"/>
        </w:rPr>
        <w:t>Koszt sporządzenia umowy notarialnej ponosi nabywca.</w:t>
      </w:r>
    </w:p>
    <w:p w14:paraId="55B7D578" w14:textId="3556A951" w:rsidR="00DA41FF" w:rsidRPr="00DA41FF" w:rsidRDefault="00DA41FF" w:rsidP="009D18FF">
      <w:pPr>
        <w:spacing w:line="360" w:lineRule="auto"/>
        <w:ind w:firstLine="360"/>
        <w:rPr>
          <w:rFonts w:ascii="Arial" w:hAnsi="Arial" w:cs="Arial"/>
          <w:sz w:val="23"/>
          <w:szCs w:val="23"/>
          <w:lang w:eastAsia="pl-PL"/>
        </w:rPr>
      </w:pPr>
      <w:r w:rsidRPr="00DA41FF">
        <w:rPr>
          <w:rFonts w:ascii="Arial" w:hAnsi="Arial" w:cs="Arial"/>
          <w:sz w:val="23"/>
          <w:szCs w:val="23"/>
          <w:lang w:eastAsia="pl-PL"/>
        </w:rPr>
        <w:t xml:space="preserve">Ogłoszenie o przetargu oraz regulamin przetargu podlegają publikacji na stronach internetowych i w Biuletynie Informacji Publicznej </w:t>
      </w:r>
      <w:r w:rsidR="00EB2D18">
        <w:rPr>
          <w:rFonts w:ascii="Arial" w:hAnsi="Arial" w:cs="Arial"/>
          <w:sz w:val="23"/>
          <w:szCs w:val="23"/>
          <w:lang w:eastAsia="pl-PL"/>
        </w:rPr>
        <w:t xml:space="preserve">Gminy Lubochnia </w:t>
      </w:r>
      <w:r w:rsidRPr="00DA41FF">
        <w:rPr>
          <w:rFonts w:ascii="Arial" w:hAnsi="Arial" w:cs="Arial"/>
          <w:sz w:val="23"/>
          <w:szCs w:val="23"/>
          <w:lang w:eastAsia="pl-PL"/>
        </w:rPr>
        <w:t xml:space="preserve">oraz na tablicy ogłoszeń Urzędu Gminy Lubochnia. </w:t>
      </w:r>
    </w:p>
    <w:p w14:paraId="0DD9DA99" w14:textId="4BC33388" w:rsidR="00DA41FF" w:rsidRDefault="00DA41FF" w:rsidP="009D18FF">
      <w:pPr>
        <w:suppressAutoHyphens/>
        <w:spacing w:after="0" w:line="360" w:lineRule="auto"/>
        <w:ind w:firstLine="360"/>
        <w:rPr>
          <w:rFonts w:ascii="Arial" w:eastAsia="Calibri" w:hAnsi="Arial" w:cs="Arial"/>
          <w:sz w:val="23"/>
          <w:szCs w:val="23"/>
          <w:lang w:eastAsia="zh-CN"/>
        </w:rPr>
      </w:pPr>
      <w:bookmarkStart w:id="3" w:name="_Hlk202187336"/>
      <w:r w:rsidRPr="005A7CDB">
        <w:rPr>
          <w:rFonts w:ascii="Arial" w:eastAsia="Calibri" w:hAnsi="Arial" w:cs="Arial"/>
          <w:sz w:val="23"/>
          <w:szCs w:val="23"/>
          <w:lang w:eastAsia="zh-CN"/>
        </w:rPr>
        <w:t>Szczegółowe informacje w sprawie przetargu udzielane są w pokoju nr 13 Urzędu Gminy w Lubochni</w:t>
      </w:r>
      <w:r w:rsidR="00623FFB">
        <w:rPr>
          <w:rFonts w:ascii="Arial" w:eastAsia="Calibri" w:hAnsi="Arial" w:cs="Arial"/>
          <w:sz w:val="23"/>
          <w:szCs w:val="23"/>
          <w:lang w:eastAsia="zh-CN"/>
        </w:rPr>
        <w:t xml:space="preserve"> </w:t>
      </w:r>
      <w:r w:rsidR="00623FFB" w:rsidRPr="00623FFB">
        <w:rPr>
          <w:rFonts w:ascii="Arial" w:eastAsia="Calibri" w:hAnsi="Arial" w:cs="Arial"/>
          <w:sz w:val="23"/>
          <w:szCs w:val="23"/>
          <w:lang w:eastAsia="zh-CN"/>
        </w:rPr>
        <w:t>z/s Lubochnia Dworska, ul. Tomaszowska 9, 97-217 Lubochnia.</w:t>
      </w:r>
      <w:r w:rsidRPr="005A7CDB">
        <w:rPr>
          <w:rFonts w:ascii="Arial" w:eastAsia="Calibri" w:hAnsi="Arial" w:cs="Arial"/>
          <w:sz w:val="23"/>
          <w:szCs w:val="23"/>
          <w:lang w:eastAsia="zh-CN"/>
        </w:rPr>
        <w:t xml:space="preserve"> lub pod telefonem 44 710 35 10 wew. 3</w:t>
      </w:r>
      <w:r>
        <w:rPr>
          <w:rFonts w:ascii="Arial" w:eastAsia="Calibri" w:hAnsi="Arial" w:cs="Arial"/>
          <w:sz w:val="23"/>
          <w:szCs w:val="23"/>
          <w:lang w:eastAsia="zh-CN"/>
        </w:rPr>
        <w:t>8</w:t>
      </w:r>
      <w:r w:rsidRPr="005A7CDB">
        <w:rPr>
          <w:rFonts w:ascii="Arial" w:eastAsia="Calibri" w:hAnsi="Arial" w:cs="Arial"/>
          <w:sz w:val="23"/>
          <w:szCs w:val="23"/>
          <w:lang w:eastAsia="zh-CN"/>
        </w:rPr>
        <w:t>, od pon. do pt. w godzinach pracy urzędu: 7</w:t>
      </w:r>
      <w:r w:rsidRPr="005A7CDB">
        <w:rPr>
          <w:rFonts w:ascii="Arial" w:eastAsia="Calibri" w:hAnsi="Arial" w:cs="Arial"/>
          <w:sz w:val="23"/>
          <w:szCs w:val="23"/>
          <w:vertAlign w:val="superscript"/>
          <w:lang w:eastAsia="zh-CN"/>
        </w:rPr>
        <w:t>30</w:t>
      </w:r>
      <w:r w:rsidRPr="005A7CDB">
        <w:rPr>
          <w:rFonts w:ascii="Arial" w:eastAsia="Calibri" w:hAnsi="Arial" w:cs="Arial"/>
          <w:sz w:val="23"/>
          <w:szCs w:val="23"/>
          <w:lang w:eastAsia="zh-CN"/>
        </w:rPr>
        <w:t>-15</w:t>
      </w:r>
      <w:r w:rsidRPr="005A7CDB">
        <w:rPr>
          <w:rFonts w:ascii="Arial" w:eastAsia="Calibri" w:hAnsi="Arial" w:cs="Arial"/>
          <w:sz w:val="23"/>
          <w:szCs w:val="23"/>
          <w:vertAlign w:val="superscript"/>
          <w:lang w:eastAsia="zh-CN"/>
        </w:rPr>
        <w:t>30</w:t>
      </w:r>
      <w:r w:rsidRPr="005A7CDB">
        <w:rPr>
          <w:rFonts w:ascii="Arial" w:eastAsia="Calibri" w:hAnsi="Arial" w:cs="Arial"/>
          <w:sz w:val="23"/>
          <w:szCs w:val="23"/>
          <w:lang w:eastAsia="zh-CN"/>
        </w:rPr>
        <w:t>.</w:t>
      </w:r>
    </w:p>
    <w:p w14:paraId="013F776A" w14:textId="414BDDDE" w:rsidR="00564278" w:rsidRPr="00564278" w:rsidRDefault="009445DE" w:rsidP="009D18FF">
      <w:pPr>
        <w:suppressAutoHyphens/>
        <w:spacing w:after="0" w:line="360" w:lineRule="auto"/>
        <w:ind w:firstLine="360"/>
        <w:rPr>
          <w:rFonts w:ascii="Arial" w:eastAsia="Calibri" w:hAnsi="Arial" w:cs="Arial"/>
          <w:sz w:val="23"/>
          <w:szCs w:val="23"/>
          <w:lang w:eastAsia="zh-CN"/>
        </w:rPr>
      </w:pPr>
      <w:r w:rsidRPr="009445DE">
        <w:rPr>
          <w:rFonts w:ascii="Arial" w:eastAsia="Calibri" w:hAnsi="Arial" w:cs="Arial"/>
          <w:sz w:val="23"/>
          <w:szCs w:val="23"/>
          <w:lang w:eastAsia="zh-CN"/>
        </w:rPr>
        <w:t>Osoby przystępujące do przetargu zobowiązane są zapoznać się z regulaminem przetargu.</w:t>
      </w:r>
      <w:bookmarkEnd w:id="3"/>
    </w:p>
    <w:p w14:paraId="223E3B34" w14:textId="77777777" w:rsidR="00685691" w:rsidRDefault="00DA41FF" w:rsidP="009D18FF">
      <w:pPr>
        <w:spacing w:line="360" w:lineRule="auto"/>
        <w:ind w:firstLine="708"/>
        <w:rPr>
          <w:rFonts w:ascii="Arial" w:hAnsi="Arial" w:cs="Arial"/>
          <w:sz w:val="23"/>
          <w:szCs w:val="23"/>
          <w:lang w:eastAsia="pl-PL"/>
        </w:rPr>
      </w:pPr>
      <w:r w:rsidRPr="00DA41FF">
        <w:rPr>
          <w:rFonts w:ascii="Arial" w:hAnsi="Arial" w:cs="Arial"/>
          <w:sz w:val="23"/>
          <w:szCs w:val="23"/>
          <w:lang w:eastAsia="pl-PL"/>
        </w:rPr>
        <w:t>Wójt Gminy Lubochnia zastrzega sobie prawo odwołania przetargu lub jego</w:t>
      </w:r>
      <w:r w:rsidR="00DC4A2D">
        <w:rPr>
          <w:rFonts w:ascii="Arial" w:hAnsi="Arial" w:cs="Arial"/>
          <w:sz w:val="23"/>
          <w:szCs w:val="23"/>
          <w:lang w:eastAsia="pl-PL"/>
        </w:rPr>
        <w:t xml:space="preserve"> </w:t>
      </w:r>
      <w:r w:rsidRPr="00DA41FF">
        <w:rPr>
          <w:rFonts w:ascii="Arial" w:hAnsi="Arial" w:cs="Arial"/>
          <w:sz w:val="23"/>
          <w:szCs w:val="23"/>
          <w:lang w:eastAsia="pl-PL"/>
        </w:rPr>
        <w:t>unieważnienia przy zaistnieniu okoliczności powodujących uniemożliwienie zawarcia umowy</w:t>
      </w:r>
      <w:r w:rsidR="00564278">
        <w:rPr>
          <w:rFonts w:ascii="Arial" w:hAnsi="Arial" w:cs="Arial"/>
          <w:sz w:val="23"/>
          <w:szCs w:val="23"/>
          <w:lang w:eastAsia="pl-PL"/>
        </w:rPr>
        <w:t>.</w:t>
      </w:r>
    </w:p>
    <w:p w14:paraId="718A4E4F" w14:textId="77777777" w:rsidR="002F43EF" w:rsidRDefault="002F43EF" w:rsidP="009D18FF">
      <w:pPr>
        <w:spacing w:line="360" w:lineRule="auto"/>
        <w:rPr>
          <w:rFonts w:ascii="Arial" w:eastAsiaTheme="majorEastAsia" w:hAnsi="Arial" w:cs="Arial"/>
          <w:b/>
          <w:sz w:val="23"/>
          <w:szCs w:val="23"/>
          <w:lang w:eastAsia="pl-PL"/>
        </w:rPr>
      </w:pPr>
    </w:p>
    <w:p w14:paraId="718D75E5" w14:textId="1F0A8483" w:rsidR="00B226DB" w:rsidRPr="002F43EF" w:rsidRDefault="00564278" w:rsidP="009D18FF">
      <w:pPr>
        <w:pStyle w:val="Nagwek2"/>
        <w:rPr>
          <w:lang w:eastAsia="pl-PL"/>
        </w:rPr>
      </w:pPr>
      <w:r w:rsidRPr="002F43EF">
        <w:rPr>
          <w:lang w:eastAsia="pl-PL"/>
        </w:rPr>
        <w:t xml:space="preserve">Lubochnia, dnia </w:t>
      </w:r>
      <w:r w:rsidR="00DC4A2D" w:rsidRPr="002F43EF">
        <w:rPr>
          <w:lang w:eastAsia="pl-PL"/>
        </w:rPr>
        <w:t>4 lipca</w:t>
      </w:r>
      <w:r w:rsidRPr="002F43EF">
        <w:rPr>
          <w:lang w:eastAsia="pl-PL"/>
        </w:rPr>
        <w:t xml:space="preserve"> 202</w:t>
      </w:r>
      <w:r w:rsidR="00DC4A2D" w:rsidRPr="002F43EF">
        <w:rPr>
          <w:lang w:eastAsia="pl-PL"/>
        </w:rPr>
        <w:t>5</w:t>
      </w:r>
      <w:r w:rsidRPr="002F43EF">
        <w:rPr>
          <w:lang w:eastAsia="pl-PL"/>
        </w:rPr>
        <w:t xml:space="preserve"> r.</w:t>
      </w:r>
    </w:p>
    <w:sectPr w:rsidR="00B226DB" w:rsidRPr="002F43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7E36FB"/>
    <w:multiLevelType w:val="multilevel"/>
    <w:tmpl w:val="F43AD5B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6354AA"/>
    <w:multiLevelType w:val="hybridMultilevel"/>
    <w:tmpl w:val="C088963C"/>
    <w:lvl w:ilvl="0" w:tplc="E440EB48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7D86EA0"/>
    <w:multiLevelType w:val="hybridMultilevel"/>
    <w:tmpl w:val="74DA71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415424"/>
    <w:multiLevelType w:val="hybridMultilevel"/>
    <w:tmpl w:val="C02C09A2"/>
    <w:lvl w:ilvl="0" w:tplc="8A60FA66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3819A4"/>
    <w:multiLevelType w:val="hybridMultilevel"/>
    <w:tmpl w:val="4F4A1A9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D04B28"/>
    <w:multiLevelType w:val="hybridMultilevel"/>
    <w:tmpl w:val="A1CA54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08D2FAA"/>
    <w:multiLevelType w:val="hybridMultilevel"/>
    <w:tmpl w:val="834C61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C5355E"/>
    <w:multiLevelType w:val="hybridMultilevel"/>
    <w:tmpl w:val="4F94446C"/>
    <w:lvl w:ilvl="0" w:tplc="FAC0538A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997B6D"/>
    <w:multiLevelType w:val="hybridMultilevel"/>
    <w:tmpl w:val="2BF47738"/>
    <w:lvl w:ilvl="0" w:tplc="7DBC2DBE">
      <w:start w:val="1"/>
      <w:numFmt w:val="upperRoman"/>
      <w:lvlText w:val="%1."/>
      <w:lvlJc w:val="left"/>
      <w:pPr>
        <w:ind w:left="720" w:hanging="72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4E13AE4"/>
    <w:multiLevelType w:val="hybridMultilevel"/>
    <w:tmpl w:val="4F4A1A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498923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9761694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5454087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16651650">
    <w:abstractNumId w:val="0"/>
  </w:num>
  <w:num w:numId="5" w16cid:durableId="146436831">
    <w:abstractNumId w:val="9"/>
  </w:num>
  <w:num w:numId="6" w16cid:durableId="715663210">
    <w:abstractNumId w:val="1"/>
  </w:num>
  <w:num w:numId="7" w16cid:durableId="453331957">
    <w:abstractNumId w:val="6"/>
  </w:num>
  <w:num w:numId="8" w16cid:durableId="1685084665">
    <w:abstractNumId w:val="4"/>
  </w:num>
  <w:num w:numId="9" w16cid:durableId="858157267">
    <w:abstractNumId w:val="2"/>
  </w:num>
  <w:num w:numId="10" w16cid:durableId="336806584">
    <w:abstractNumId w:val="3"/>
  </w:num>
  <w:num w:numId="11" w16cid:durableId="14145491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591"/>
    <w:rsid w:val="00017D5F"/>
    <w:rsid w:val="00082D00"/>
    <w:rsid w:val="000C640C"/>
    <w:rsid w:val="000E6902"/>
    <w:rsid w:val="00103C89"/>
    <w:rsid w:val="001339D7"/>
    <w:rsid w:val="001B514A"/>
    <w:rsid w:val="001C0127"/>
    <w:rsid w:val="00202642"/>
    <w:rsid w:val="00263845"/>
    <w:rsid w:val="002848EC"/>
    <w:rsid w:val="002D1D19"/>
    <w:rsid w:val="002E7C78"/>
    <w:rsid w:val="002E7CC5"/>
    <w:rsid w:val="002F43EF"/>
    <w:rsid w:val="0030682B"/>
    <w:rsid w:val="0033363F"/>
    <w:rsid w:val="0038575A"/>
    <w:rsid w:val="003A0ABB"/>
    <w:rsid w:val="00417541"/>
    <w:rsid w:val="0045376D"/>
    <w:rsid w:val="0047040C"/>
    <w:rsid w:val="00564278"/>
    <w:rsid w:val="00586AEA"/>
    <w:rsid w:val="005A7CDB"/>
    <w:rsid w:val="00623FFB"/>
    <w:rsid w:val="00632925"/>
    <w:rsid w:val="00636975"/>
    <w:rsid w:val="00685691"/>
    <w:rsid w:val="006B46EE"/>
    <w:rsid w:val="006E731D"/>
    <w:rsid w:val="006F4D52"/>
    <w:rsid w:val="007511DD"/>
    <w:rsid w:val="007530E8"/>
    <w:rsid w:val="00777384"/>
    <w:rsid w:val="00781409"/>
    <w:rsid w:val="00800AC9"/>
    <w:rsid w:val="00802F56"/>
    <w:rsid w:val="008D7DE2"/>
    <w:rsid w:val="009445DE"/>
    <w:rsid w:val="00987F12"/>
    <w:rsid w:val="009D18FF"/>
    <w:rsid w:val="009D5A1E"/>
    <w:rsid w:val="009E47B5"/>
    <w:rsid w:val="00A239A7"/>
    <w:rsid w:val="00A45BA0"/>
    <w:rsid w:val="00A84591"/>
    <w:rsid w:val="00AC2B76"/>
    <w:rsid w:val="00AE3666"/>
    <w:rsid w:val="00B226DB"/>
    <w:rsid w:val="00B47690"/>
    <w:rsid w:val="00B569EE"/>
    <w:rsid w:val="00BA71B2"/>
    <w:rsid w:val="00BB2543"/>
    <w:rsid w:val="00BD198A"/>
    <w:rsid w:val="00C35249"/>
    <w:rsid w:val="00C5469B"/>
    <w:rsid w:val="00C7423C"/>
    <w:rsid w:val="00C81FC3"/>
    <w:rsid w:val="00CC105D"/>
    <w:rsid w:val="00D82758"/>
    <w:rsid w:val="00DA41FF"/>
    <w:rsid w:val="00DC4A2D"/>
    <w:rsid w:val="00DF606D"/>
    <w:rsid w:val="00E03927"/>
    <w:rsid w:val="00E93CDE"/>
    <w:rsid w:val="00EB2D18"/>
    <w:rsid w:val="00F84865"/>
    <w:rsid w:val="00FA347E"/>
    <w:rsid w:val="00FC5D92"/>
    <w:rsid w:val="00FF6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5962D"/>
  <w15:chartTrackingRefBased/>
  <w15:docId w15:val="{F4D19594-AE04-45D1-A82D-BB06CB454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17541"/>
    <w:pPr>
      <w:keepNext/>
      <w:keepLines/>
      <w:spacing w:before="240" w:after="0"/>
      <w:jc w:val="center"/>
      <w:outlineLvl w:val="0"/>
    </w:pPr>
    <w:rPr>
      <w:rFonts w:ascii="Arial" w:eastAsiaTheme="majorEastAsia" w:hAnsi="Arial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D18FF"/>
    <w:pPr>
      <w:keepNext/>
      <w:keepLines/>
      <w:spacing w:before="40" w:after="0" w:line="240" w:lineRule="auto"/>
      <w:jc w:val="right"/>
      <w:outlineLvl w:val="1"/>
    </w:pPr>
    <w:rPr>
      <w:rFonts w:ascii="Arial" w:eastAsiaTheme="majorEastAsia" w:hAnsi="Arial" w:cstheme="majorBidi"/>
      <w:sz w:val="24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8486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82D00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417541"/>
    <w:rPr>
      <w:rFonts w:ascii="Arial" w:eastAsiaTheme="majorEastAsia" w:hAnsi="Arial" w:cstheme="majorBidi"/>
      <w:b/>
      <w:sz w:val="24"/>
      <w:szCs w:val="32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8486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gwek2Znak">
    <w:name w:val="Nagłówek 2 Znak"/>
    <w:basedOn w:val="Domylnaczcionkaakapitu"/>
    <w:link w:val="Nagwek2"/>
    <w:uiPriority w:val="9"/>
    <w:rsid w:val="009D18FF"/>
    <w:rPr>
      <w:rFonts w:ascii="Arial" w:eastAsiaTheme="majorEastAsia" w:hAnsi="Arial" w:cstheme="majorBidi"/>
      <w:sz w:val="24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213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9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32852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631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496727">
                  <w:marLeft w:val="0"/>
                  <w:marRight w:val="0"/>
                  <w:marTop w:val="48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181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731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28825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357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547158">
                  <w:marLeft w:val="0"/>
                  <w:marRight w:val="0"/>
                  <w:marTop w:val="48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396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243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8A5887-C439-4F48-ADF2-F4265B036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1122</Words>
  <Characters>6738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 Lubochnia2</dc:creator>
  <cp:keywords/>
  <dc:description/>
  <cp:lastModifiedBy>UG Lubochnia7</cp:lastModifiedBy>
  <cp:revision>10</cp:revision>
  <cp:lastPrinted>2025-07-04T06:11:00Z</cp:lastPrinted>
  <dcterms:created xsi:type="dcterms:W3CDTF">2025-07-01T09:18:00Z</dcterms:created>
  <dcterms:modified xsi:type="dcterms:W3CDTF">2025-07-04T07:50:00Z</dcterms:modified>
</cp:coreProperties>
</file>